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9D3E" w14:textId="374E8A09" w:rsidR="00645617" w:rsidRPr="00B415D1" w:rsidRDefault="00645617" w:rsidP="0058416D">
      <w:pPr>
        <w:jc w:val="center"/>
        <w:rPr>
          <w:rFonts w:ascii="Arial" w:hAnsi="Arial"/>
          <w:b/>
        </w:rPr>
      </w:pPr>
      <w:r w:rsidRPr="00B415D1">
        <w:rPr>
          <w:rFonts w:ascii="Arial" w:hAnsi="Arial"/>
          <w:b/>
        </w:rPr>
        <w:t>CLIENT RIGHTS GRIEVANCE RESOLUTION PROCEDURE</w:t>
      </w:r>
    </w:p>
    <w:p w14:paraId="3B70026E" w14:textId="77777777" w:rsidR="00645617" w:rsidRPr="00B415D1" w:rsidRDefault="00645617">
      <w:pPr>
        <w:jc w:val="both"/>
        <w:rPr>
          <w:rFonts w:ascii="Arial" w:hAnsi="Arial"/>
        </w:rPr>
      </w:pPr>
    </w:p>
    <w:p w14:paraId="531A048F" w14:textId="77777777" w:rsidR="00B415D1" w:rsidRPr="00B415D1" w:rsidRDefault="00B415D1">
      <w:pPr>
        <w:jc w:val="both"/>
        <w:rPr>
          <w:rFonts w:ascii="Arial" w:hAnsi="Arial"/>
        </w:rPr>
      </w:pPr>
    </w:p>
    <w:p w14:paraId="282DD08C" w14:textId="77777777" w:rsidR="00645617" w:rsidRPr="00B415D1" w:rsidRDefault="00645617" w:rsidP="002C7156">
      <w:pPr>
        <w:tabs>
          <w:tab w:val="left" w:pos="-1440"/>
        </w:tabs>
        <w:ind w:left="360" w:hanging="360"/>
        <w:jc w:val="both"/>
        <w:rPr>
          <w:rFonts w:ascii="Arial" w:hAnsi="Arial"/>
        </w:rPr>
      </w:pPr>
      <w:r w:rsidRPr="00B415D1">
        <w:rPr>
          <w:rFonts w:ascii="Arial" w:hAnsi="Arial"/>
          <w:b/>
        </w:rPr>
        <w:t>I.</w:t>
      </w:r>
      <w:r w:rsidRPr="00B415D1">
        <w:rPr>
          <w:rFonts w:ascii="Arial" w:hAnsi="Arial"/>
          <w:b/>
        </w:rPr>
        <w:tab/>
        <w:t>PURPOSE, APPLICABILITY AND DEFINITIONS</w:t>
      </w:r>
    </w:p>
    <w:p w14:paraId="00A6423C" w14:textId="77777777" w:rsidR="00645617" w:rsidRPr="00B415D1" w:rsidRDefault="00645617">
      <w:pPr>
        <w:tabs>
          <w:tab w:val="left" w:pos="-1440"/>
        </w:tabs>
        <w:ind w:left="1440" w:hanging="720"/>
        <w:jc w:val="both"/>
        <w:rPr>
          <w:rFonts w:ascii="Arial" w:hAnsi="Arial"/>
        </w:rPr>
      </w:pPr>
    </w:p>
    <w:p w14:paraId="0547B431" w14:textId="3F334BE1" w:rsidR="00645617" w:rsidRPr="00B415D1" w:rsidRDefault="00645617" w:rsidP="002C7156">
      <w:pPr>
        <w:tabs>
          <w:tab w:val="left" w:pos="-1440"/>
        </w:tabs>
        <w:ind w:left="720" w:hanging="360"/>
        <w:jc w:val="both"/>
        <w:rPr>
          <w:rFonts w:ascii="Arial" w:hAnsi="Arial"/>
        </w:rPr>
      </w:pPr>
      <w:r w:rsidRPr="00B415D1">
        <w:rPr>
          <w:rFonts w:ascii="Arial" w:hAnsi="Arial"/>
          <w:b/>
        </w:rPr>
        <w:t>A.</w:t>
      </w:r>
      <w:r w:rsidRPr="00B415D1">
        <w:rPr>
          <w:rFonts w:ascii="Arial" w:hAnsi="Arial"/>
          <w:b/>
        </w:rPr>
        <w:tab/>
        <w:t>INTRODUCTION.</w:t>
      </w:r>
      <w:r w:rsidR="00B5135E" w:rsidRPr="00B415D1">
        <w:rPr>
          <w:rFonts w:ascii="Arial" w:hAnsi="Arial"/>
        </w:rPr>
        <w:t xml:space="preserve"> </w:t>
      </w:r>
      <w:r w:rsidRPr="00B415D1">
        <w:rPr>
          <w:rFonts w:ascii="Arial" w:hAnsi="Arial"/>
        </w:rPr>
        <w:t xml:space="preserve"> </w:t>
      </w:r>
      <w:r w:rsidR="00B5135E" w:rsidRPr="00B415D1">
        <w:rPr>
          <w:rFonts w:ascii="Arial" w:hAnsi="Arial"/>
        </w:rPr>
        <w:t>Anyone who is receiving services for mental health issues, substance use</w:t>
      </w:r>
      <w:r w:rsidR="005B41BA">
        <w:rPr>
          <w:rFonts w:ascii="Arial" w:hAnsi="Arial"/>
        </w:rPr>
        <w:t xml:space="preserve">, </w:t>
      </w:r>
      <w:r w:rsidR="00B5135E" w:rsidRPr="00B415D1">
        <w:rPr>
          <w:rFonts w:ascii="Arial" w:hAnsi="Arial"/>
        </w:rPr>
        <w:t>or a developmental disability in Wisconsin has the “patient rights” set forth in</w:t>
      </w:r>
      <w:r w:rsidR="005B41BA">
        <w:rPr>
          <w:rFonts w:ascii="Arial" w:hAnsi="Arial"/>
        </w:rPr>
        <w:t xml:space="preserve"> Wis. Stat.</w:t>
      </w:r>
      <w:r w:rsidR="00B5135E" w:rsidRPr="00B415D1">
        <w:rPr>
          <w:rFonts w:ascii="Arial" w:hAnsi="Arial"/>
        </w:rPr>
        <w:t xml:space="preserve"> § 51.61(1).  Included in those rights is access to</w:t>
      </w:r>
      <w:r w:rsidRPr="00B415D1">
        <w:rPr>
          <w:rFonts w:ascii="Arial" w:hAnsi="Arial"/>
        </w:rPr>
        <w:t xml:space="preserve"> a grievance resolution system which </w:t>
      </w:r>
      <w:proofErr w:type="gramStart"/>
      <w:r w:rsidRPr="00B415D1">
        <w:rPr>
          <w:rFonts w:ascii="Arial" w:hAnsi="Arial"/>
        </w:rPr>
        <w:t>is in compliance with</w:t>
      </w:r>
      <w:proofErr w:type="gramEnd"/>
      <w:r w:rsidRPr="00B415D1">
        <w:rPr>
          <w:rFonts w:ascii="Arial" w:hAnsi="Arial"/>
        </w:rPr>
        <w:t xml:space="preserve"> subchapter </w:t>
      </w:r>
      <w:r w:rsidR="00B5135E" w:rsidRPr="00B415D1">
        <w:rPr>
          <w:rFonts w:ascii="Arial" w:hAnsi="Arial"/>
        </w:rPr>
        <w:t xml:space="preserve">rules developed by the </w:t>
      </w:r>
      <w:r w:rsidR="005B41BA">
        <w:rPr>
          <w:rFonts w:ascii="Arial" w:hAnsi="Arial"/>
        </w:rPr>
        <w:t xml:space="preserve">Wisconsin </w:t>
      </w:r>
      <w:r w:rsidR="00B5135E" w:rsidRPr="00B415D1">
        <w:rPr>
          <w:rFonts w:ascii="Arial" w:hAnsi="Arial"/>
        </w:rPr>
        <w:t xml:space="preserve">Department of Health Services.  The rules for the state grievance resolution process are set forth in Subchapter </w:t>
      </w:r>
      <w:r w:rsidRPr="00B415D1">
        <w:rPr>
          <w:rFonts w:ascii="Arial" w:hAnsi="Arial"/>
        </w:rPr>
        <w:t xml:space="preserve">III of </w:t>
      </w:r>
      <w:r w:rsidR="00D270BC" w:rsidRPr="00B415D1">
        <w:rPr>
          <w:rFonts w:ascii="Arial" w:hAnsi="Arial"/>
        </w:rPr>
        <w:t>DHS</w:t>
      </w:r>
      <w:r w:rsidRPr="00B415D1">
        <w:rPr>
          <w:rFonts w:ascii="Arial" w:hAnsi="Arial"/>
        </w:rPr>
        <w:t xml:space="preserve"> 94</w:t>
      </w:r>
      <w:r w:rsidR="00B5135E" w:rsidRPr="00B415D1">
        <w:rPr>
          <w:rFonts w:ascii="Arial" w:hAnsi="Arial"/>
        </w:rPr>
        <w:t>, Wisconsin Administrative Code</w:t>
      </w:r>
      <w:r w:rsidRPr="00B415D1">
        <w:rPr>
          <w:rFonts w:ascii="Arial" w:hAnsi="Arial"/>
        </w:rPr>
        <w:t xml:space="preserve">.   </w:t>
      </w:r>
    </w:p>
    <w:p w14:paraId="2AD87EB7" w14:textId="77777777" w:rsidR="00645617" w:rsidRPr="00B415D1" w:rsidRDefault="00645617">
      <w:pPr>
        <w:tabs>
          <w:tab w:val="left" w:pos="-1440"/>
        </w:tabs>
        <w:ind w:left="1440" w:hanging="720"/>
        <w:jc w:val="both"/>
        <w:rPr>
          <w:rFonts w:ascii="Arial" w:hAnsi="Arial"/>
        </w:rPr>
      </w:pPr>
    </w:p>
    <w:p w14:paraId="4E81F952" w14:textId="77777777" w:rsidR="00645617" w:rsidRPr="00B415D1" w:rsidRDefault="00645617" w:rsidP="002C7156">
      <w:pPr>
        <w:tabs>
          <w:tab w:val="left" w:pos="-1440"/>
        </w:tabs>
        <w:ind w:left="720" w:hanging="360"/>
        <w:jc w:val="both"/>
        <w:rPr>
          <w:rFonts w:ascii="Arial" w:hAnsi="Arial"/>
        </w:rPr>
      </w:pPr>
      <w:r w:rsidRPr="00B415D1">
        <w:rPr>
          <w:rFonts w:ascii="Arial" w:hAnsi="Arial"/>
          <w:b/>
        </w:rPr>
        <w:t>B.</w:t>
      </w:r>
      <w:r w:rsidRPr="00B415D1">
        <w:rPr>
          <w:rFonts w:ascii="Arial" w:hAnsi="Arial"/>
          <w:b/>
        </w:rPr>
        <w:tab/>
      </w:r>
      <w:r w:rsidRPr="00B415D1">
        <w:rPr>
          <w:rFonts w:ascii="Arial" w:hAnsi="Arial"/>
          <w:b/>
          <w:caps/>
        </w:rPr>
        <w:t>Purpose</w:t>
      </w:r>
      <w:r w:rsidRPr="00B415D1">
        <w:rPr>
          <w:rFonts w:ascii="Arial" w:hAnsi="Arial"/>
          <w:b/>
        </w:rPr>
        <w:t>.</w:t>
      </w:r>
      <w:r w:rsidR="002C7156" w:rsidRPr="00B415D1">
        <w:rPr>
          <w:rFonts w:ascii="Arial" w:hAnsi="Arial"/>
        </w:rPr>
        <w:t xml:space="preserve"> </w:t>
      </w:r>
      <w:r w:rsidRPr="00B415D1">
        <w:rPr>
          <w:rFonts w:ascii="Arial" w:hAnsi="Arial"/>
        </w:rPr>
        <w:t>Th</w:t>
      </w:r>
      <w:r w:rsidR="00B5135E" w:rsidRPr="00B415D1">
        <w:rPr>
          <w:rFonts w:ascii="Arial" w:hAnsi="Arial"/>
        </w:rPr>
        <w:t>is procedure</w:t>
      </w:r>
      <w:r w:rsidRPr="00B415D1">
        <w:rPr>
          <w:rFonts w:ascii="Arial" w:hAnsi="Arial"/>
        </w:rPr>
        <w:t xml:space="preserve"> constitute</w:t>
      </w:r>
      <w:r w:rsidR="00B5135E" w:rsidRPr="00B415D1">
        <w:rPr>
          <w:rFonts w:ascii="Arial" w:hAnsi="Arial"/>
        </w:rPr>
        <w:t>s</w:t>
      </w:r>
      <w:r w:rsidRPr="00B415D1">
        <w:rPr>
          <w:rFonts w:ascii="Arial" w:hAnsi="Arial"/>
        </w:rPr>
        <w:t xml:space="preserve"> program guidelines and requirements for </w:t>
      </w:r>
      <w:r w:rsidR="00B5135E" w:rsidRPr="00B415D1">
        <w:rPr>
          <w:rFonts w:ascii="Arial" w:hAnsi="Arial"/>
        </w:rPr>
        <w:t xml:space="preserve">compliance with </w:t>
      </w:r>
      <w:r w:rsidRPr="00B415D1">
        <w:rPr>
          <w:rFonts w:ascii="Arial" w:hAnsi="Arial"/>
        </w:rPr>
        <w:t>the</w:t>
      </w:r>
      <w:r w:rsidR="00B5135E" w:rsidRPr="00B415D1">
        <w:rPr>
          <w:rFonts w:ascii="Arial" w:hAnsi="Arial"/>
        </w:rPr>
        <w:t xml:space="preserve"> established state</w:t>
      </w:r>
      <w:r w:rsidRPr="00B415D1">
        <w:rPr>
          <w:rFonts w:ascii="Arial" w:hAnsi="Arial"/>
        </w:rPr>
        <w:t xml:space="preserve"> grievance resolution system.  </w:t>
      </w:r>
    </w:p>
    <w:p w14:paraId="6B469A3D" w14:textId="77777777" w:rsidR="002C7156" w:rsidRPr="00B415D1" w:rsidRDefault="002C7156" w:rsidP="002C7156">
      <w:pPr>
        <w:tabs>
          <w:tab w:val="left" w:pos="-1440"/>
        </w:tabs>
        <w:ind w:left="720" w:hanging="360"/>
        <w:jc w:val="both"/>
        <w:rPr>
          <w:rFonts w:ascii="Arial" w:hAnsi="Arial"/>
        </w:rPr>
      </w:pPr>
    </w:p>
    <w:p w14:paraId="76FB9504" w14:textId="39C3B785" w:rsidR="00645617" w:rsidRDefault="00645617" w:rsidP="002C7156">
      <w:pPr>
        <w:tabs>
          <w:tab w:val="left" w:pos="-1440"/>
        </w:tabs>
        <w:ind w:left="720" w:hanging="360"/>
        <w:jc w:val="both"/>
        <w:rPr>
          <w:rFonts w:ascii="Arial" w:hAnsi="Arial"/>
        </w:rPr>
      </w:pPr>
      <w:r w:rsidRPr="00B415D1">
        <w:rPr>
          <w:rFonts w:ascii="Arial" w:hAnsi="Arial"/>
          <w:b/>
        </w:rPr>
        <w:t>C.</w:t>
      </w:r>
      <w:r w:rsidRPr="00B415D1">
        <w:rPr>
          <w:rFonts w:ascii="Arial" w:hAnsi="Arial"/>
          <w:b/>
        </w:rPr>
        <w:tab/>
        <w:t>APPLICA</w:t>
      </w:r>
      <w:r w:rsidRPr="00B415D1">
        <w:rPr>
          <w:rFonts w:ascii="Arial" w:hAnsi="Arial"/>
          <w:b/>
          <w:caps/>
        </w:rPr>
        <w:t>bility</w:t>
      </w:r>
      <w:r w:rsidR="002C7156" w:rsidRPr="00B415D1">
        <w:rPr>
          <w:rFonts w:ascii="Arial" w:hAnsi="Arial"/>
          <w:b/>
          <w:caps/>
        </w:rPr>
        <w:t>.</w:t>
      </w:r>
      <w:r w:rsidR="002C7156" w:rsidRPr="00B415D1">
        <w:rPr>
          <w:rFonts w:ascii="Arial" w:hAnsi="Arial"/>
          <w:b/>
        </w:rPr>
        <w:t xml:space="preserve">  </w:t>
      </w:r>
      <w:r w:rsidR="002C7156" w:rsidRPr="00B415D1">
        <w:rPr>
          <w:rFonts w:ascii="Arial" w:hAnsi="Arial"/>
        </w:rPr>
        <w:t xml:space="preserve"> These p</w:t>
      </w:r>
      <w:r w:rsidR="00C26DC4" w:rsidRPr="00B415D1">
        <w:rPr>
          <w:rFonts w:ascii="Arial" w:hAnsi="Arial"/>
        </w:rPr>
        <w:t xml:space="preserve">rocedures apply to </w:t>
      </w:r>
      <w:r w:rsidR="005F78D3">
        <w:rPr>
          <w:rFonts w:ascii="Arial" w:hAnsi="Arial"/>
        </w:rPr>
        <w:t>Center Valley Counseling Inc.</w:t>
      </w:r>
    </w:p>
    <w:p w14:paraId="24643F69" w14:textId="77777777" w:rsidR="005F78D3" w:rsidRPr="00B415D1" w:rsidRDefault="005F78D3" w:rsidP="002C7156">
      <w:pPr>
        <w:tabs>
          <w:tab w:val="left" w:pos="-1440"/>
        </w:tabs>
        <w:ind w:left="720" w:hanging="360"/>
        <w:jc w:val="both"/>
        <w:rPr>
          <w:rFonts w:ascii="Arial" w:hAnsi="Arial"/>
        </w:rPr>
      </w:pPr>
    </w:p>
    <w:p w14:paraId="4FF6AC23" w14:textId="77777777" w:rsidR="00FA4B45" w:rsidRPr="00B415D1" w:rsidRDefault="00FA4B45" w:rsidP="005F78D3">
      <w:pPr>
        <w:tabs>
          <w:tab w:val="left" w:pos="-1440"/>
        </w:tabs>
        <w:jc w:val="both"/>
        <w:rPr>
          <w:rFonts w:ascii="Arial" w:hAnsi="Arial"/>
        </w:rPr>
      </w:pPr>
    </w:p>
    <w:p w14:paraId="4536A197" w14:textId="77777777" w:rsidR="00645617" w:rsidRPr="00B415D1" w:rsidRDefault="00645617" w:rsidP="00FA4B45">
      <w:pPr>
        <w:ind w:left="360" w:hanging="360"/>
        <w:jc w:val="both"/>
        <w:rPr>
          <w:rFonts w:ascii="Arial" w:hAnsi="Arial"/>
        </w:rPr>
      </w:pPr>
      <w:r w:rsidRPr="00B415D1">
        <w:rPr>
          <w:rFonts w:ascii="Arial" w:hAnsi="Arial"/>
          <w:b/>
        </w:rPr>
        <w:t>II.</w:t>
      </w:r>
      <w:r w:rsidRPr="00B415D1">
        <w:rPr>
          <w:rFonts w:ascii="Arial" w:hAnsi="Arial"/>
          <w:b/>
        </w:rPr>
        <w:tab/>
      </w:r>
      <w:r w:rsidR="0086153E" w:rsidRPr="00B415D1">
        <w:rPr>
          <w:rFonts w:ascii="Arial" w:hAnsi="Arial"/>
          <w:b/>
        </w:rPr>
        <w:t>INFORMING CLIENTS OF THEIR RIGHTS</w:t>
      </w:r>
    </w:p>
    <w:p w14:paraId="5BE206C1" w14:textId="77777777" w:rsidR="00645617" w:rsidRPr="00B415D1" w:rsidRDefault="00645617" w:rsidP="0086153E">
      <w:pPr>
        <w:ind w:left="720" w:hanging="360"/>
        <w:jc w:val="both"/>
        <w:rPr>
          <w:rFonts w:ascii="Arial" w:hAnsi="Arial"/>
        </w:rPr>
      </w:pPr>
    </w:p>
    <w:p w14:paraId="44BB84FD" w14:textId="0FE9F32B" w:rsidR="00F3134A" w:rsidRPr="00A54FEC" w:rsidRDefault="00FA4B45" w:rsidP="005F78D3">
      <w:pPr>
        <w:ind w:left="720" w:hanging="360"/>
        <w:jc w:val="both"/>
        <w:rPr>
          <w:rFonts w:ascii="Arial" w:hAnsi="Arial"/>
        </w:rPr>
      </w:pPr>
      <w:r w:rsidRPr="00A54FEC">
        <w:rPr>
          <w:rFonts w:ascii="Arial" w:hAnsi="Arial"/>
        </w:rPr>
        <w:t>A</w:t>
      </w:r>
      <w:r w:rsidR="00645617" w:rsidRPr="00A54FEC">
        <w:rPr>
          <w:rFonts w:ascii="Arial" w:hAnsi="Arial"/>
        </w:rPr>
        <w:t>.</w:t>
      </w:r>
      <w:r w:rsidR="00645617" w:rsidRPr="00A54FEC">
        <w:rPr>
          <w:rFonts w:ascii="Arial" w:hAnsi="Arial"/>
        </w:rPr>
        <w:tab/>
        <w:t xml:space="preserve">Upon </w:t>
      </w:r>
      <w:r w:rsidR="005F78D3">
        <w:rPr>
          <w:rFonts w:ascii="Arial" w:hAnsi="Arial"/>
        </w:rPr>
        <w:t>starting services with Center Valley Counseling, Inc.,</w:t>
      </w:r>
      <w:r w:rsidRPr="00A54FEC">
        <w:rPr>
          <w:rFonts w:ascii="Arial" w:hAnsi="Arial"/>
        </w:rPr>
        <w:t xml:space="preserve"> </w:t>
      </w:r>
      <w:r w:rsidR="00645617" w:rsidRPr="00A54FEC">
        <w:rPr>
          <w:rFonts w:ascii="Arial" w:hAnsi="Arial"/>
        </w:rPr>
        <w:t xml:space="preserve">each client, parent of a minor, or guardian of an adult or minor (if applicable) shall be </w:t>
      </w:r>
      <w:r w:rsidR="005F78D3">
        <w:rPr>
          <w:rFonts w:ascii="Arial" w:hAnsi="Arial"/>
        </w:rPr>
        <w:t xml:space="preserve">directed to </w:t>
      </w:r>
      <w:r w:rsidR="00645617" w:rsidRPr="00A54FEC">
        <w:rPr>
          <w:rFonts w:ascii="Arial" w:hAnsi="Arial"/>
        </w:rPr>
        <w:t>a copy of a pamphlet or other document explaining the rights of the client and summarizing the grievance resolution process.  Clients, parents</w:t>
      </w:r>
      <w:r w:rsidR="009B1335" w:rsidRPr="00A54FEC">
        <w:rPr>
          <w:rFonts w:ascii="Arial" w:hAnsi="Arial"/>
        </w:rPr>
        <w:t>,</w:t>
      </w:r>
      <w:r w:rsidR="00645617" w:rsidRPr="00A54FEC">
        <w:rPr>
          <w:rFonts w:ascii="Arial" w:hAnsi="Arial"/>
        </w:rPr>
        <w:t xml:space="preserve"> or guardians may request additional copies and any reasonable request shall be granted. The pamphlet or document shall contain the name, address</w:t>
      </w:r>
      <w:r w:rsidR="009B1335" w:rsidRPr="00A54FEC">
        <w:rPr>
          <w:rFonts w:ascii="Arial" w:hAnsi="Arial"/>
        </w:rPr>
        <w:t>,</w:t>
      </w:r>
      <w:r w:rsidR="00645617" w:rsidRPr="00A54FEC">
        <w:rPr>
          <w:rFonts w:ascii="Arial" w:hAnsi="Arial"/>
        </w:rPr>
        <w:t xml:space="preserve"> and phone number of the program’s CRS.   [Sec. 51.61(1)(a), Stats.  </w:t>
      </w:r>
      <w:r w:rsidR="0086153E" w:rsidRPr="00A54FEC">
        <w:rPr>
          <w:rFonts w:ascii="Arial" w:hAnsi="Arial"/>
        </w:rPr>
        <w:t xml:space="preserve">and </w:t>
      </w:r>
      <w:r w:rsidR="00D270BC" w:rsidRPr="00A54FEC">
        <w:rPr>
          <w:rFonts w:ascii="Arial" w:hAnsi="Arial"/>
        </w:rPr>
        <w:t>DHS</w:t>
      </w:r>
      <w:r w:rsidR="00645617" w:rsidRPr="00A54FEC">
        <w:rPr>
          <w:rFonts w:ascii="Arial" w:hAnsi="Arial"/>
        </w:rPr>
        <w:t xml:space="preserve"> 94.04]</w:t>
      </w:r>
    </w:p>
    <w:p w14:paraId="68E9B7AC" w14:textId="77777777" w:rsidR="00F3134A" w:rsidRPr="00A54FEC" w:rsidRDefault="00F3134A" w:rsidP="00FA4B45">
      <w:pPr>
        <w:ind w:left="720" w:hanging="360"/>
        <w:jc w:val="both"/>
        <w:rPr>
          <w:rFonts w:ascii="Arial" w:hAnsi="Arial"/>
        </w:rPr>
      </w:pPr>
    </w:p>
    <w:p w14:paraId="6A3F8225" w14:textId="1B60FA9C" w:rsidR="00A62464" w:rsidRPr="00A54FEC" w:rsidRDefault="005F78D3" w:rsidP="005F78D3">
      <w:pPr>
        <w:ind w:left="720" w:hanging="360"/>
        <w:jc w:val="both"/>
        <w:rPr>
          <w:rFonts w:ascii="Arial" w:hAnsi="Arial"/>
        </w:rPr>
      </w:pPr>
      <w:r>
        <w:rPr>
          <w:rFonts w:ascii="Arial" w:hAnsi="Arial"/>
        </w:rPr>
        <w:t>B</w:t>
      </w:r>
      <w:r w:rsidR="00A62464" w:rsidRPr="00A54FEC">
        <w:rPr>
          <w:rFonts w:ascii="Arial" w:hAnsi="Arial"/>
        </w:rPr>
        <w:t>.</w:t>
      </w:r>
      <w:r w:rsidR="00A62464" w:rsidRPr="00A54FEC">
        <w:rPr>
          <w:rFonts w:ascii="Arial" w:hAnsi="Arial"/>
        </w:rPr>
        <w:tab/>
        <w:t>Staff shall assist clients and guardians, parents</w:t>
      </w:r>
      <w:r w:rsidR="009B1335" w:rsidRPr="00A54FEC">
        <w:rPr>
          <w:rFonts w:ascii="Arial" w:hAnsi="Arial"/>
        </w:rPr>
        <w:t>,</w:t>
      </w:r>
      <w:r w:rsidR="00A62464" w:rsidRPr="00A54FEC">
        <w:rPr>
          <w:rFonts w:ascii="Arial" w:hAnsi="Arial"/>
        </w:rPr>
        <w:t xml:space="preserve"> and advocates (whoever is involved) in understanding and using the grievance system.  Such assistance shall take the form of oral, written</w:t>
      </w:r>
      <w:r w:rsidR="009B1335" w:rsidRPr="00A54FEC">
        <w:rPr>
          <w:rFonts w:ascii="Arial" w:hAnsi="Arial"/>
        </w:rPr>
        <w:t>,</w:t>
      </w:r>
      <w:r w:rsidR="00A62464" w:rsidRPr="00A54FEC">
        <w:rPr>
          <w:rFonts w:ascii="Arial" w:hAnsi="Arial"/>
        </w:rPr>
        <w:t xml:space="preserve"> or video instructions.  [</w:t>
      </w:r>
      <w:r w:rsidR="00D270BC" w:rsidRPr="00A54FEC">
        <w:rPr>
          <w:rFonts w:ascii="Arial" w:hAnsi="Arial"/>
        </w:rPr>
        <w:t>DHS</w:t>
      </w:r>
      <w:r w:rsidR="00A62464" w:rsidRPr="00A54FEC">
        <w:rPr>
          <w:rFonts w:ascii="Arial" w:hAnsi="Arial"/>
        </w:rPr>
        <w:t xml:space="preserve"> 94.40(7) &amp; 94.04]</w:t>
      </w:r>
    </w:p>
    <w:p w14:paraId="4B9D39D7" w14:textId="77777777" w:rsidR="00662FF5" w:rsidRPr="00A54FEC" w:rsidRDefault="00662FF5" w:rsidP="005F78D3">
      <w:pPr>
        <w:tabs>
          <w:tab w:val="left" w:pos="-1440"/>
        </w:tabs>
        <w:jc w:val="both"/>
        <w:rPr>
          <w:rFonts w:ascii="Arial" w:hAnsi="Arial"/>
        </w:rPr>
      </w:pPr>
    </w:p>
    <w:p w14:paraId="69C0D33B" w14:textId="2064B655" w:rsidR="00662FF5" w:rsidRPr="00A54FEC" w:rsidRDefault="005F78D3" w:rsidP="00662FF5">
      <w:pPr>
        <w:tabs>
          <w:tab w:val="left" w:pos="-1440"/>
        </w:tabs>
        <w:ind w:left="720" w:hanging="360"/>
        <w:jc w:val="both"/>
        <w:rPr>
          <w:rFonts w:ascii="Arial" w:hAnsi="Arial"/>
        </w:rPr>
      </w:pPr>
      <w:r>
        <w:rPr>
          <w:rFonts w:ascii="Arial" w:hAnsi="Arial"/>
        </w:rPr>
        <w:t>C</w:t>
      </w:r>
      <w:r w:rsidR="00662FF5" w:rsidRPr="00A54FEC">
        <w:rPr>
          <w:rFonts w:ascii="Arial" w:hAnsi="Arial"/>
        </w:rPr>
        <w:t>.</w:t>
      </w:r>
      <w:r w:rsidR="00662FF5" w:rsidRPr="00A54FEC">
        <w:rPr>
          <w:rFonts w:ascii="Arial" w:hAnsi="Arial"/>
        </w:rPr>
        <w:tab/>
        <w:t xml:space="preserve">Each </w:t>
      </w:r>
      <w:r w:rsidR="009B1335" w:rsidRPr="00A54FEC">
        <w:rPr>
          <w:rFonts w:ascii="Arial" w:hAnsi="Arial"/>
        </w:rPr>
        <w:t>p</w:t>
      </w:r>
      <w:r w:rsidR="00662FF5" w:rsidRPr="00A54FEC">
        <w:rPr>
          <w:rFonts w:ascii="Arial" w:hAnsi="Arial"/>
        </w:rPr>
        <w:t xml:space="preserve">rogram </w:t>
      </w:r>
      <w:r w:rsidR="009B1335" w:rsidRPr="00A54FEC">
        <w:rPr>
          <w:rFonts w:ascii="Arial" w:hAnsi="Arial"/>
        </w:rPr>
        <w:t>m</w:t>
      </w:r>
      <w:r w:rsidR="00662FF5" w:rsidRPr="00A54FEC">
        <w:rPr>
          <w:rFonts w:ascii="Arial" w:hAnsi="Arial"/>
        </w:rPr>
        <w:t xml:space="preserve">anager and </w:t>
      </w:r>
      <w:r w:rsidR="009B1335" w:rsidRPr="00A54FEC">
        <w:rPr>
          <w:rFonts w:ascii="Arial" w:hAnsi="Arial"/>
        </w:rPr>
        <w:t>c</w:t>
      </w:r>
      <w:r w:rsidR="00662FF5" w:rsidRPr="00A54FEC">
        <w:rPr>
          <w:rFonts w:ascii="Arial" w:hAnsi="Arial"/>
        </w:rPr>
        <w:t xml:space="preserve">ounty </w:t>
      </w:r>
      <w:r w:rsidR="009B1335" w:rsidRPr="00A54FEC">
        <w:rPr>
          <w:rFonts w:ascii="Arial" w:hAnsi="Arial"/>
        </w:rPr>
        <w:t>d</w:t>
      </w:r>
      <w:r w:rsidR="00662FF5" w:rsidRPr="00A54FEC">
        <w:rPr>
          <w:rFonts w:ascii="Arial" w:hAnsi="Arial"/>
        </w:rPr>
        <w:t xml:space="preserve">irector shall ensure </w:t>
      </w:r>
      <w:proofErr w:type="gramStart"/>
      <w:r w:rsidR="00662FF5" w:rsidRPr="00A54FEC">
        <w:rPr>
          <w:rFonts w:ascii="Arial" w:hAnsi="Arial"/>
        </w:rPr>
        <w:t>all of</w:t>
      </w:r>
      <w:proofErr w:type="gramEnd"/>
      <w:r w:rsidR="00662FF5" w:rsidRPr="00A54FEC">
        <w:rPr>
          <w:rFonts w:ascii="Arial" w:hAnsi="Arial"/>
        </w:rPr>
        <w:t xml:space="preserve"> their employees who have any patient contact are aware of the requirements of </w:t>
      </w:r>
      <w:r w:rsidR="009B1335" w:rsidRPr="00A54FEC">
        <w:rPr>
          <w:rFonts w:ascii="Arial" w:hAnsi="Arial"/>
        </w:rPr>
        <w:t xml:space="preserve">Wis. Admin. Code </w:t>
      </w:r>
      <w:proofErr w:type="spellStart"/>
      <w:r w:rsidR="009B1335" w:rsidRPr="00A54FEC">
        <w:rPr>
          <w:rFonts w:ascii="Arial" w:hAnsi="Arial"/>
        </w:rPr>
        <w:t>ch.</w:t>
      </w:r>
      <w:proofErr w:type="spellEnd"/>
      <w:r w:rsidR="009B1335" w:rsidRPr="00A54FEC">
        <w:rPr>
          <w:rFonts w:ascii="Arial" w:hAnsi="Arial"/>
        </w:rPr>
        <w:t xml:space="preserve"> </w:t>
      </w:r>
      <w:r w:rsidR="00D270BC" w:rsidRPr="00A54FEC">
        <w:rPr>
          <w:rFonts w:ascii="Arial" w:hAnsi="Arial"/>
        </w:rPr>
        <w:t>DHS</w:t>
      </w:r>
      <w:r w:rsidR="00662FF5" w:rsidRPr="00A54FEC">
        <w:rPr>
          <w:rFonts w:ascii="Arial" w:hAnsi="Arial"/>
        </w:rPr>
        <w:t xml:space="preserve"> 94</w:t>
      </w:r>
      <w:r w:rsidR="009B1335" w:rsidRPr="00A54FEC">
        <w:rPr>
          <w:rFonts w:ascii="Arial" w:hAnsi="Arial"/>
        </w:rPr>
        <w:t xml:space="preserve"> </w:t>
      </w:r>
      <w:r w:rsidR="00662FF5" w:rsidRPr="00A54FEC">
        <w:rPr>
          <w:rFonts w:ascii="Arial" w:hAnsi="Arial"/>
        </w:rPr>
        <w:t>and of the criminal and civil liabilities for rights violations, and of the protection for reporting violations of rights to licensing agencies.   [</w:t>
      </w:r>
      <w:r w:rsidR="00D270BC" w:rsidRPr="00A54FEC">
        <w:rPr>
          <w:rFonts w:ascii="Arial" w:hAnsi="Arial"/>
        </w:rPr>
        <w:t>DHS</w:t>
      </w:r>
      <w:r w:rsidR="00662FF5" w:rsidRPr="00A54FEC">
        <w:rPr>
          <w:rFonts w:ascii="Arial" w:hAnsi="Arial"/>
        </w:rPr>
        <w:t xml:space="preserve"> 94.30(1)]</w:t>
      </w:r>
    </w:p>
    <w:p w14:paraId="7EBB40F2" w14:textId="29F93626" w:rsidR="00662FF5" w:rsidRPr="00A54FEC" w:rsidRDefault="00662FF5" w:rsidP="005F78D3">
      <w:pPr>
        <w:tabs>
          <w:tab w:val="left" w:pos="-1440"/>
        </w:tabs>
        <w:jc w:val="both"/>
        <w:rPr>
          <w:rFonts w:ascii="Arial" w:hAnsi="Arial"/>
        </w:rPr>
      </w:pPr>
    </w:p>
    <w:p w14:paraId="70B78F94" w14:textId="77777777" w:rsidR="00662FF5" w:rsidRPr="00B415D1" w:rsidRDefault="00662FF5" w:rsidP="00A62464">
      <w:pPr>
        <w:tabs>
          <w:tab w:val="left" w:pos="-1440"/>
        </w:tabs>
        <w:ind w:left="720" w:hanging="360"/>
        <w:jc w:val="both"/>
        <w:rPr>
          <w:rFonts w:ascii="Arial" w:hAnsi="Arial"/>
        </w:rPr>
      </w:pPr>
    </w:p>
    <w:p w14:paraId="4D0C10C8" w14:textId="7E3908F1" w:rsidR="00645617" w:rsidRPr="00B415D1" w:rsidRDefault="00A62464" w:rsidP="003E5D9C">
      <w:pPr>
        <w:tabs>
          <w:tab w:val="left" w:pos="360"/>
        </w:tabs>
        <w:jc w:val="both"/>
        <w:rPr>
          <w:rFonts w:ascii="Arial" w:hAnsi="Arial"/>
        </w:rPr>
      </w:pPr>
      <w:r w:rsidRPr="00B415D1">
        <w:rPr>
          <w:rFonts w:ascii="Arial" w:hAnsi="Arial"/>
          <w:b/>
        </w:rPr>
        <w:t xml:space="preserve">III. </w:t>
      </w:r>
      <w:r w:rsidR="0086153E" w:rsidRPr="00B415D1">
        <w:rPr>
          <w:rFonts w:ascii="Arial" w:hAnsi="Arial"/>
          <w:b/>
        </w:rPr>
        <w:tab/>
      </w:r>
      <w:r w:rsidR="00745D85" w:rsidRPr="00B415D1">
        <w:rPr>
          <w:rFonts w:ascii="Arial" w:hAnsi="Arial"/>
          <w:b/>
        </w:rPr>
        <w:t>THE</w:t>
      </w:r>
      <w:r w:rsidR="00C26DC4" w:rsidRPr="00B415D1">
        <w:rPr>
          <w:rFonts w:ascii="Arial" w:hAnsi="Arial"/>
          <w:b/>
        </w:rPr>
        <w:t xml:space="preserve"> C</w:t>
      </w:r>
      <w:r w:rsidR="0086153E" w:rsidRPr="00B415D1">
        <w:rPr>
          <w:rFonts w:ascii="Arial" w:hAnsi="Arial"/>
          <w:b/>
        </w:rPr>
        <w:t>LIENT RIGHTS SPECIALIST</w:t>
      </w:r>
    </w:p>
    <w:p w14:paraId="62ECB7C6" w14:textId="77777777" w:rsidR="00645617" w:rsidRPr="00B415D1" w:rsidRDefault="00645617">
      <w:pPr>
        <w:jc w:val="both"/>
        <w:rPr>
          <w:rFonts w:ascii="Arial" w:hAnsi="Arial"/>
        </w:rPr>
      </w:pPr>
    </w:p>
    <w:p w14:paraId="2E530F15" w14:textId="045F3C91" w:rsidR="00645617" w:rsidRPr="00A54FEC" w:rsidRDefault="00CB5EC4" w:rsidP="00CB5EC4">
      <w:pPr>
        <w:ind w:left="720" w:hanging="360"/>
        <w:jc w:val="both"/>
        <w:rPr>
          <w:rFonts w:ascii="Arial" w:hAnsi="Arial"/>
        </w:rPr>
      </w:pPr>
      <w:r w:rsidRPr="00A54FEC">
        <w:rPr>
          <w:rFonts w:ascii="Arial" w:hAnsi="Arial"/>
        </w:rPr>
        <w:t>A</w:t>
      </w:r>
      <w:r w:rsidR="00645617" w:rsidRPr="00A54FEC">
        <w:rPr>
          <w:rFonts w:ascii="Arial" w:hAnsi="Arial"/>
        </w:rPr>
        <w:t>.</w:t>
      </w:r>
      <w:r w:rsidR="00645617" w:rsidRPr="00A54FEC">
        <w:rPr>
          <w:rFonts w:ascii="Arial" w:hAnsi="Arial"/>
        </w:rPr>
        <w:tab/>
      </w:r>
      <w:r w:rsidR="005F78D3">
        <w:rPr>
          <w:rFonts w:ascii="Arial" w:hAnsi="Arial"/>
        </w:rPr>
        <w:t>Center Valley Counseling, Inc.</w:t>
      </w:r>
      <w:r w:rsidR="00645617" w:rsidRPr="00A54FEC">
        <w:rPr>
          <w:rFonts w:ascii="Arial" w:hAnsi="Arial"/>
        </w:rPr>
        <w:t xml:space="preserve"> shall designate one or more </w:t>
      </w:r>
      <w:r w:rsidR="009B1335" w:rsidRPr="00A54FEC">
        <w:rPr>
          <w:rFonts w:ascii="Arial" w:hAnsi="Arial"/>
        </w:rPr>
        <w:t xml:space="preserve">people </w:t>
      </w:r>
      <w:r w:rsidR="00645617" w:rsidRPr="00A54FEC">
        <w:rPr>
          <w:rFonts w:ascii="Arial" w:hAnsi="Arial"/>
        </w:rPr>
        <w:t xml:space="preserve">as </w:t>
      </w:r>
      <w:r w:rsidR="009B1335" w:rsidRPr="00A54FEC">
        <w:rPr>
          <w:rFonts w:ascii="Arial" w:hAnsi="Arial"/>
        </w:rPr>
        <w:t>client right specialists</w:t>
      </w:r>
      <w:r w:rsidR="00645617" w:rsidRPr="00A54FEC">
        <w:rPr>
          <w:rFonts w:ascii="Arial" w:hAnsi="Arial"/>
        </w:rPr>
        <w:t xml:space="preserve"> to investigate grievances, attempt to resolve problems involving client rights, and make recommendations as to the disposition of grievances.   [</w:t>
      </w:r>
      <w:r w:rsidR="00D270BC" w:rsidRPr="00A54FEC">
        <w:rPr>
          <w:rFonts w:ascii="Arial" w:hAnsi="Arial"/>
        </w:rPr>
        <w:t>DHS</w:t>
      </w:r>
      <w:r w:rsidR="00645617" w:rsidRPr="00A54FEC">
        <w:rPr>
          <w:rFonts w:ascii="Arial" w:hAnsi="Arial"/>
        </w:rPr>
        <w:t xml:space="preserve"> 94.02(4) and </w:t>
      </w:r>
      <w:r w:rsidR="00D270BC" w:rsidRPr="00A54FEC">
        <w:rPr>
          <w:rFonts w:ascii="Arial" w:hAnsi="Arial"/>
        </w:rPr>
        <w:t>DHS</w:t>
      </w:r>
      <w:r w:rsidR="00645617" w:rsidRPr="00A54FEC">
        <w:rPr>
          <w:rFonts w:ascii="Arial" w:hAnsi="Arial"/>
        </w:rPr>
        <w:t xml:space="preserve"> 94.40(3)]   </w:t>
      </w:r>
    </w:p>
    <w:p w14:paraId="43765E8A" w14:textId="77777777" w:rsidR="00645617" w:rsidRPr="00A54FEC" w:rsidRDefault="00645617" w:rsidP="00CB5EC4">
      <w:pPr>
        <w:ind w:left="720" w:hanging="360"/>
        <w:jc w:val="both"/>
        <w:rPr>
          <w:rFonts w:ascii="Arial" w:hAnsi="Arial"/>
        </w:rPr>
      </w:pPr>
    </w:p>
    <w:p w14:paraId="2575D2BD" w14:textId="77777777" w:rsidR="00BC06CB" w:rsidRPr="00A54FEC" w:rsidRDefault="00BC06CB" w:rsidP="00BC06CB">
      <w:pPr>
        <w:ind w:left="1080" w:hanging="360"/>
        <w:jc w:val="both"/>
        <w:rPr>
          <w:rFonts w:ascii="Arial" w:hAnsi="Arial"/>
        </w:rPr>
      </w:pPr>
    </w:p>
    <w:p w14:paraId="245A9586" w14:textId="77777777" w:rsidR="00CB5EC4" w:rsidRPr="00A54FEC" w:rsidRDefault="00CB5EC4" w:rsidP="0086153E">
      <w:pPr>
        <w:tabs>
          <w:tab w:val="left" w:pos="2160"/>
        </w:tabs>
        <w:ind w:left="1080" w:hanging="360"/>
        <w:jc w:val="both"/>
        <w:rPr>
          <w:rFonts w:ascii="Arial" w:hAnsi="Arial"/>
        </w:rPr>
      </w:pPr>
    </w:p>
    <w:p w14:paraId="42270E2C" w14:textId="128AF7E8" w:rsidR="00645617" w:rsidRPr="00A54FEC" w:rsidRDefault="005F78D3" w:rsidP="00CB5EC4">
      <w:pPr>
        <w:tabs>
          <w:tab w:val="left" w:pos="2160"/>
        </w:tabs>
        <w:ind w:left="720" w:hanging="360"/>
        <w:jc w:val="both"/>
        <w:rPr>
          <w:rFonts w:ascii="Arial" w:hAnsi="Arial"/>
        </w:rPr>
      </w:pPr>
      <w:r>
        <w:rPr>
          <w:rFonts w:ascii="Arial" w:hAnsi="Arial"/>
        </w:rPr>
        <w:t>B</w:t>
      </w:r>
      <w:r w:rsidR="00CB5EC4" w:rsidRPr="00A54FEC">
        <w:rPr>
          <w:rFonts w:ascii="Arial" w:hAnsi="Arial"/>
        </w:rPr>
        <w:t>.</w:t>
      </w:r>
      <w:r w:rsidR="00645617" w:rsidRPr="00A54FEC">
        <w:rPr>
          <w:rFonts w:ascii="Arial" w:hAnsi="Arial"/>
        </w:rPr>
        <w:tab/>
        <w:t xml:space="preserve">Program managers and program directors shall take steps to ensure and protect the neutrality of </w:t>
      </w:r>
      <w:r w:rsidR="009B1335" w:rsidRPr="00A54FEC">
        <w:rPr>
          <w:rFonts w:ascii="Arial" w:hAnsi="Arial"/>
        </w:rPr>
        <w:t>client right specialists</w:t>
      </w:r>
      <w:r w:rsidR="00645617" w:rsidRPr="00A54FEC">
        <w:rPr>
          <w:rFonts w:ascii="Arial" w:hAnsi="Arial"/>
        </w:rPr>
        <w:t xml:space="preserve"> conducting grievance reviews by establishing conditions which allow them to be objective in their actions and not allow retribution against them for unpopular decisions.   [</w:t>
      </w:r>
      <w:r w:rsidR="00D270BC" w:rsidRPr="00A54FEC">
        <w:rPr>
          <w:rFonts w:ascii="Arial" w:hAnsi="Arial"/>
        </w:rPr>
        <w:t>DHS</w:t>
      </w:r>
      <w:r w:rsidR="00645617" w:rsidRPr="00A54FEC">
        <w:rPr>
          <w:rFonts w:ascii="Arial" w:hAnsi="Arial"/>
        </w:rPr>
        <w:t xml:space="preserve"> 94.40(5)(a)]</w:t>
      </w:r>
    </w:p>
    <w:p w14:paraId="72F8CE4C" w14:textId="77777777" w:rsidR="005F78D3" w:rsidRDefault="00645617" w:rsidP="005F78D3">
      <w:pPr>
        <w:jc w:val="both"/>
        <w:rPr>
          <w:rFonts w:ascii="Arial" w:hAnsi="Arial"/>
        </w:rPr>
      </w:pPr>
      <w:r w:rsidRPr="00A54FEC">
        <w:rPr>
          <w:rFonts w:ascii="Arial" w:hAnsi="Arial"/>
        </w:rPr>
        <w:tab/>
      </w:r>
    </w:p>
    <w:p w14:paraId="0D4A3883" w14:textId="2603985C" w:rsidR="00645617" w:rsidRPr="00B415D1" w:rsidRDefault="00BB49A3" w:rsidP="005F78D3">
      <w:pPr>
        <w:jc w:val="both"/>
        <w:rPr>
          <w:rFonts w:ascii="Arial" w:hAnsi="Arial"/>
        </w:rPr>
      </w:pPr>
      <w:r w:rsidRPr="00B415D1">
        <w:rPr>
          <w:rFonts w:ascii="Arial" w:hAnsi="Arial"/>
          <w:b/>
        </w:rPr>
        <w:t>III.</w:t>
      </w:r>
      <w:r w:rsidR="0086153E" w:rsidRPr="00B415D1">
        <w:rPr>
          <w:rFonts w:ascii="Arial" w:hAnsi="Arial"/>
          <w:b/>
        </w:rPr>
        <w:tab/>
        <w:t>ACCESS TO THE GRIEVANCE RESOLUTION PROCESS</w:t>
      </w:r>
    </w:p>
    <w:p w14:paraId="7366B4DB" w14:textId="77777777" w:rsidR="00CB5EC4" w:rsidRPr="00B415D1" w:rsidRDefault="00CB5EC4" w:rsidP="0086153E">
      <w:pPr>
        <w:ind w:left="1080" w:hanging="360"/>
        <w:jc w:val="both"/>
        <w:rPr>
          <w:rFonts w:ascii="Arial" w:hAnsi="Arial"/>
          <w:b/>
        </w:rPr>
      </w:pPr>
    </w:p>
    <w:p w14:paraId="46352966" w14:textId="77777777" w:rsidR="00645617" w:rsidRPr="00B415D1" w:rsidRDefault="00CB5EC4" w:rsidP="00CB5EC4">
      <w:pPr>
        <w:ind w:left="720" w:hanging="360"/>
        <w:jc w:val="both"/>
        <w:rPr>
          <w:rFonts w:ascii="Arial" w:hAnsi="Arial"/>
          <w:b/>
        </w:rPr>
      </w:pPr>
      <w:r w:rsidRPr="00A54FEC">
        <w:rPr>
          <w:rFonts w:ascii="Arial" w:hAnsi="Arial"/>
          <w:b/>
          <w:bCs/>
        </w:rPr>
        <w:t>A.</w:t>
      </w:r>
      <w:r w:rsidR="0086153E" w:rsidRPr="00B415D1">
        <w:rPr>
          <w:rFonts w:ascii="Arial" w:hAnsi="Arial"/>
        </w:rPr>
        <w:t xml:space="preserve">  </w:t>
      </w:r>
      <w:r w:rsidR="00645617" w:rsidRPr="00B415D1">
        <w:rPr>
          <w:rFonts w:ascii="Arial" w:hAnsi="Arial"/>
          <w:b/>
        </w:rPr>
        <w:t>Who can file</w:t>
      </w:r>
      <w:r w:rsidR="000337C0" w:rsidRPr="00B415D1">
        <w:rPr>
          <w:rFonts w:ascii="Arial" w:hAnsi="Arial"/>
          <w:b/>
        </w:rPr>
        <w:t xml:space="preserve"> a grievance</w:t>
      </w:r>
      <w:r w:rsidR="00C26DC4" w:rsidRPr="00B415D1">
        <w:rPr>
          <w:rFonts w:ascii="Arial" w:hAnsi="Arial"/>
          <w:b/>
        </w:rPr>
        <w:t>?</w:t>
      </w:r>
    </w:p>
    <w:p w14:paraId="00820101" w14:textId="77777777" w:rsidR="00CB5EC4" w:rsidRPr="00B415D1" w:rsidRDefault="00CB5EC4" w:rsidP="0086153E">
      <w:pPr>
        <w:ind w:left="1440" w:hanging="360"/>
        <w:jc w:val="both"/>
        <w:rPr>
          <w:rFonts w:ascii="Arial" w:hAnsi="Arial"/>
        </w:rPr>
      </w:pPr>
    </w:p>
    <w:p w14:paraId="166D39C4" w14:textId="77777777" w:rsidR="00645617" w:rsidRPr="00A54FEC" w:rsidRDefault="00CB5EC4" w:rsidP="00CB5EC4">
      <w:pPr>
        <w:ind w:left="1080" w:hanging="360"/>
        <w:jc w:val="both"/>
        <w:rPr>
          <w:rFonts w:ascii="Arial" w:hAnsi="Arial"/>
        </w:rPr>
      </w:pPr>
      <w:r w:rsidRPr="00A54FEC">
        <w:rPr>
          <w:rFonts w:ascii="Arial" w:hAnsi="Arial"/>
        </w:rPr>
        <w:t>1.</w:t>
      </w:r>
      <w:r w:rsidR="00645617" w:rsidRPr="00A54FEC">
        <w:rPr>
          <w:rFonts w:ascii="Arial" w:hAnsi="Arial"/>
        </w:rPr>
        <w:tab/>
        <w:t>The grievance resolution process may be used by and on behalf of all clients.   [</w:t>
      </w:r>
      <w:r w:rsidR="00D270BC" w:rsidRPr="00A54FEC">
        <w:rPr>
          <w:rFonts w:ascii="Arial" w:hAnsi="Arial"/>
        </w:rPr>
        <w:t>DHS</w:t>
      </w:r>
      <w:r w:rsidR="00645617" w:rsidRPr="00A54FEC">
        <w:rPr>
          <w:rFonts w:ascii="Arial" w:hAnsi="Arial"/>
        </w:rPr>
        <w:t xml:space="preserve"> 94.40(1)] </w:t>
      </w:r>
    </w:p>
    <w:p w14:paraId="774DC2BB" w14:textId="77777777" w:rsidR="00645617" w:rsidRPr="00A54FEC" w:rsidRDefault="00645617" w:rsidP="00CB5EC4">
      <w:pPr>
        <w:ind w:left="1080" w:hanging="360"/>
        <w:jc w:val="both"/>
        <w:rPr>
          <w:rFonts w:ascii="Arial" w:hAnsi="Arial"/>
        </w:rPr>
      </w:pPr>
    </w:p>
    <w:p w14:paraId="7D3483EB" w14:textId="1772CF10" w:rsidR="00645617" w:rsidRPr="00A54FEC" w:rsidRDefault="00CB5EC4" w:rsidP="00CB5EC4">
      <w:pPr>
        <w:ind w:left="1080" w:hanging="360"/>
        <w:jc w:val="both"/>
        <w:rPr>
          <w:rFonts w:ascii="Arial" w:hAnsi="Arial"/>
        </w:rPr>
      </w:pPr>
      <w:r w:rsidRPr="00A54FEC">
        <w:rPr>
          <w:rFonts w:ascii="Arial" w:hAnsi="Arial"/>
        </w:rPr>
        <w:t>2</w:t>
      </w:r>
      <w:r w:rsidR="00645617" w:rsidRPr="00A54FEC">
        <w:rPr>
          <w:rFonts w:ascii="Arial" w:hAnsi="Arial"/>
        </w:rPr>
        <w:t>.</w:t>
      </w:r>
      <w:r w:rsidR="00645617" w:rsidRPr="00A54FEC">
        <w:rPr>
          <w:rFonts w:ascii="Arial" w:hAnsi="Arial"/>
        </w:rPr>
        <w:tab/>
        <w:t xml:space="preserve">No person shall be subject to discipline or retribution for filing or assisting in filing a grievance, for pursuing a remedy through the grievance resolution process, or for participating in any manner in this process. </w:t>
      </w:r>
      <w:r w:rsidRPr="00A54FEC">
        <w:rPr>
          <w:rFonts w:ascii="Arial" w:hAnsi="Arial"/>
        </w:rPr>
        <w:t>N</w:t>
      </w:r>
      <w:r w:rsidR="00645617" w:rsidRPr="00A54FEC">
        <w:rPr>
          <w:rFonts w:ascii="Arial" w:hAnsi="Arial"/>
        </w:rPr>
        <w:t xml:space="preserve">o sanctions will be threatened or imposed against </w:t>
      </w:r>
      <w:r w:rsidRPr="00A54FEC">
        <w:rPr>
          <w:rFonts w:ascii="Arial" w:hAnsi="Arial"/>
        </w:rPr>
        <w:t xml:space="preserve">any person, </w:t>
      </w:r>
      <w:r w:rsidR="00645617" w:rsidRPr="00A54FEC">
        <w:rPr>
          <w:rFonts w:ascii="Arial" w:hAnsi="Arial"/>
        </w:rPr>
        <w:t xml:space="preserve">including an employee of </w:t>
      </w:r>
      <w:r w:rsidR="00513264" w:rsidRPr="00A54FEC">
        <w:rPr>
          <w:rFonts w:ascii="Arial" w:hAnsi="Arial"/>
        </w:rPr>
        <w:t>DHS</w:t>
      </w:r>
      <w:r w:rsidR="00645617" w:rsidRPr="00A54FEC">
        <w:rPr>
          <w:rFonts w:ascii="Arial" w:hAnsi="Arial"/>
        </w:rPr>
        <w:t>, a county de</w:t>
      </w:r>
      <w:r w:rsidRPr="00A54FEC">
        <w:rPr>
          <w:rFonts w:ascii="Arial" w:hAnsi="Arial"/>
        </w:rPr>
        <w:t>partment, or a service provider</w:t>
      </w:r>
      <w:r w:rsidR="00645617" w:rsidRPr="00A54FEC">
        <w:rPr>
          <w:rFonts w:ascii="Arial" w:hAnsi="Arial"/>
        </w:rPr>
        <w:t xml:space="preserve"> who assists a client in filing a grievance.   [</w:t>
      </w:r>
      <w:r w:rsidR="00D270BC" w:rsidRPr="00A54FEC">
        <w:rPr>
          <w:rFonts w:ascii="Arial" w:hAnsi="Arial"/>
        </w:rPr>
        <w:t>DHS</w:t>
      </w:r>
      <w:r w:rsidR="00645617" w:rsidRPr="00A54FEC">
        <w:rPr>
          <w:rFonts w:ascii="Arial" w:hAnsi="Arial"/>
        </w:rPr>
        <w:t xml:space="preserve"> 94.40(6)]</w:t>
      </w:r>
    </w:p>
    <w:p w14:paraId="62B5B9E4" w14:textId="77777777" w:rsidR="00645617" w:rsidRPr="00A54FEC" w:rsidRDefault="00645617" w:rsidP="00CB5EC4">
      <w:pPr>
        <w:ind w:left="1080" w:hanging="360"/>
        <w:jc w:val="both"/>
        <w:rPr>
          <w:rFonts w:ascii="Arial" w:hAnsi="Arial"/>
        </w:rPr>
      </w:pPr>
    </w:p>
    <w:p w14:paraId="70A952D7" w14:textId="420B80D7" w:rsidR="00645617" w:rsidRPr="00A54FEC" w:rsidRDefault="00CB5EC4" w:rsidP="00CB5EC4">
      <w:pPr>
        <w:ind w:left="1080" w:hanging="360"/>
        <w:jc w:val="both"/>
        <w:rPr>
          <w:rFonts w:ascii="Arial" w:hAnsi="Arial"/>
        </w:rPr>
      </w:pPr>
      <w:r w:rsidRPr="00A54FEC">
        <w:rPr>
          <w:rFonts w:ascii="Arial" w:hAnsi="Arial"/>
        </w:rPr>
        <w:t>3.</w:t>
      </w:r>
      <w:r w:rsidR="00645617" w:rsidRPr="00A54FEC">
        <w:rPr>
          <w:rFonts w:ascii="Arial" w:hAnsi="Arial"/>
        </w:rPr>
        <w:tab/>
        <w:t>Complaints of clients or p</w:t>
      </w:r>
      <w:r w:rsidR="009B1335" w:rsidRPr="00A54FEC">
        <w:rPr>
          <w:rFonts w:ascii="Arial" w:hAnsi="Arial"/>
        </w:rPr>
        <w:t>eople</w:t>
      </w:r>
      <w:r w:rsidR="00645617" w:rsidRPr="00A54FEC">
        <w:rPr>
          <w:rFonts w:ascii="Arial" w:hAnsi="Arial"/>
        </w:rPr>
        <w:t xml:space="preserve"> acting on their behalf relating to the failure of a program to have a grievance resolution </w:t>
      </w:r>
      <w:proofErr w:type="gramStart"/>
      <w:r w:rsidR="00645617" w:rsidRPr="00A54FEC">
        <w:rPr>
          <w:rFonts w:ascii="Arial" w:hAnsi="Arial"/>
        </w:rPr>
        <w:t>system, or</w:t>
      </w:r>
      <w:proofErr w:type="gramEnd"/>
      <w:r w:rsidR="00645617" w:rsidRPr="00A54FEC">
        <w:rPr>
          <w:rFonts w:ascii="Arial" w:hAnsi="Arial"/>
        </w:rPr>
        <w:t xml:space="preserve"> alleging that a grievance resolution system does not meet state standards, may be submitted directly to the </w:t>
      </w:r>
      <w:r w:rsidR="009B1335" w:rsidRPr="00A54FEC">
        <w:rPr>
          <w:rFonts w:ascii="Arial" w:hAnsi="Arial"/>
        </w:rPr>
        <w:t>s</w:t>
      </w:r>
      <w:r w:rsidR="00F61F6F" w:rsidRPr="00A54FEC">
        <w:rPr>
          <w:rFonts w:ascii="Arial" w:hAnsi="Arial"/>
        </w:rPr>
        <w:t xml:space="preserve">tate </w:t>
      </w:r>
      <w:r w:rsidR="009B1335" w:rsidRPr="00A54FEC">
        <w:rPr>
          <w:rFonts w:ascii="Arial" w:hAnsi="Arial"/>
        </w:rPr>
        <w:t>gr</w:t>
      </w:r>
      <w:r w:rsidR="00F61F6F" w:rsidRPr="00A54FEC">
        <w:rPr>
          <w:rFonts w:ascii="Arial" w:hAnsi="Arial"/>
        </w:rPr>
        <w:t xml:space="preserve">ievance </w:t>
      </w:r>
      <w:r w:rsidR="009B1335" w:rsidRPr="00A54FEC">
        <w:rPr>
          <w:rFonts w:ascii="Arial" w:hAnsi="Arial"/>
        </w:rPr>
        <w:t>e</w:t>
      </w:r>
      <w:r w:rsidR="00F61F6F" w:rsidRPr="00A54FEC">
        <w:rPr>
          <w:rFonts w:ascii="Arial" w:hAnsi="Arial"/>
        </w:rPr>
        <w:t>xaminer</w:t>
      </w:r>
      <w:r w:rsidR="00645617" w:rsidRPr="00A54FEC">
        <w:rPr>
          <w:rFonts w:ascii="Arial" w:hAnsi="Arial"/>
        </w:rPr>
        <w:t xml:space="preserve"> at th</w:t>
      </w:r>
      <w:r w:rsidR="00F61F6F" w:rsidRPr="00A54FEC">
        <w:rPr>
          <w:rFonts w:ascii="Arial" w:hAnsi="Arial"/>
        </w:rPr>
        <w:t xml:space="preserve">e Client Rights </w:t>
      </w:r>
      <w:r w:rsidR="00846C2D" w:rsidRPr="00A54FEC">
        <w:rPr>
          <w:rFonts w:ascii="Arial" w:hAnsi="Arial"/>
        </w:rPr>
        <w:t>Office</w:t>
      </w:r>
      <w:r w:rsidR="00F61F6F" w:rsidRPr="00A54FEC">
        <w:rPr>
          <w:rFonts w:ascii="Arial" w:hAnsi="Arial"/>
        </w:rPr>
        <w:t>. The</w:t>
      </w:r>
      <w:r w:rsidR="009B1335" w:rsidRPr="00A54FEC">
        <w:rPr>
          <w:rFonts w:ascii="Arial" w:hAnsi="Arial"/>
        </w:rPr>
        <w:t xml:space="preserve"> s</w:t>
      </w:r>
      <w:r w:rsidR="00F61F6F" w:rsidRPr="00A54FEC">
        <w:rPr>
          <w:rFonts w:ascii="Arial" w:hAnsi="Arial"/>
        </w:rPr>
        <w:t xml:space="preserve">tate </w:t>
      </w:r>
      <w:r w:rsidR="009B1335" w:rsidRPr="00A54FEC">
        <w:rPr>
          <w:rFonts w:ascii="Arial" w:hAnsi="Arial"/>
        </w:rPr>
        <w:t>g</w:t>
      </w:r>
      <w:r w:rsidR="00F61F6F" w:rsidRPr="00A54FEC">
        <w:rPr>
          <w:rFonts w:ascii="Arial" w:hAnsi="Arial"/>
        </w:rPr>
        <w:t xml:space="preserve">rievance </w:t>
      </w:r>
      <w:r w:rsidR="009B1335" w:rsidRPr="00A54FEC">
        <w:rPr>
          <w:rFonts w:ascii="Arial" w:hAnsi="Arial"/>
        </w:rPr>
        <w:t>e</w:t>
      </w:r>
      <w:r w:rsidR="00F61F6F" w:rsidRPr="00A54FEC">
        <w:rPr>
          <w:rFonts w:ascii="Arial" w:hAnsi="Arial"/>
        </w:rPr>
        <w:t>xaminer</w:t>
      </w:r>
      <w:r w:rsidR="00645617" w:rsidRPr="00A54FEC">
        <w:rPr>
          <w:rFonts w:ascii="Arial" w:hAnsi="Arial"/>
        </w:rPr>
        <w:t xml:space="preserve"> shall then </w:t>
      </w:r>
      <w:proofErr w:type="gramStart"/>
      <w:r w:rsidR="00645617" w:rsidRPr="00A54FEC">
        <w:rPr>
          <w:rFonts w:ascii="Arial" w:hAnsi="Arial"/>
        </w:rPr>
        <w:t>conduct an investigation</w:t>
      </w:r>
      <w:proofErr w:type="gramEnd"/>
      <w:r w:rsidR="00645617" w:rsidRPr="00A54FEC">
        <w:rPr>
          <w:rFonts w:ascii="Arial" w:hAnsi="Arial"/>
        </w:rPr>
        <w:t xml:space="preserve"> and proceed in accordance with the steps outlined in </w:t>
      </w:r>
      <w:r w:rsidR="009B1335" w:rsidRPr="00A54FEC">
        <w:rPr>
          <w:rFonts w:ascii="Arial" w:hAnsi="Arial"/>
        </w:rPr>
        <w:t xml:space="preserve">Wis. Admin. Code </w:t>
      </w:r>
      <w:r w:rsidR="009B1335" w:rsidRPr="00A54FEC">
        <w:rPr>
          <w:rFonts w:ascii="Arial" w:hAnsi="Arial" w:cs="Arial"/>
        </w:rPr>
        <w:t>§</w:t>
      </w:r>
      <w:r w:rsidR="009B1335" w:rsidRPr="00A54FEC">
        <w:rPr>
          <w:rFonts w:ascii="Arial" w:hAnsi="Arial"/>
        </w:rPr>
        <w:t xml:space="preserve"> </w:t>
      </w:r>
      <w:r w:rsidR="00D270BC" w:rsidRPr="00A54FEC">
        <w:rPr>
          <w:rFonts w:ascii="Arial" w:hAnsi="Arial"/>
        </w:rPr>
        <w:t>DHS</w:t>
      </w:r>
      <w:r w:rsidR="00645617" w:rsidRPr="00A54FEC">
        <w:rPr>
          <w:rFonts w:ascii="Arial" w:hAnsi="Arial"/>
        </w:rPr>
        <w:t xml:space="preserve"> 94.51.</w:t>
      </w:r>
    </w:p>
    <w:p w14:paraId="2ADBFB57" w14:textId="77777777" w:rsidR="000B37F2" w:rsidRPr="00B415D1" w:rsidRDefault="000B37F2" w:rsidP="00745D85">
      <w:pPr>
        <w:tabs>
          <w:tab w:val="left" w:pos="-1440"/>
        </w:tabs>
        <w:ind w:left="1080" w:hanging="720"/>
        <w:jc w:val="both"/>
        <w:rPr>
          <w:rFonts w:ascii="Arial" w:hAnsi="Arial"/>
        </w:rPr>
      </w:pPr>
    </w:p>
    <w:p w14:paraId="54460E8C" w14:textId="77777777" w:rsidR="00745D85" w:rsidRPr="00B415D1" w:rsidRDefault="00745D85" w:rsidP="00745D85">
      <w:pPr>
        <w:tabs>
          <w:tab w:val="left" w:pos="-1440"/>
        </w:tabs>
        <w:ind w:left="720" w:hanging="360"/>
        <w:jc w:val="both"/>
        <w:rPr>
          <w:rFonts w:ascii="Arial" w:hAnsi="Arial"/>
        </w:rPr>
      </w:pPr>
      <w:r w:rsidRPr="00A54FEC">
        <w:rPr>
          <w:rFonts w:ascii="Arial" w:hAnsi="Arial"/>
          <w:b/>
          <w:bCs/>
        </w:rPr>
        <w:t>B.</w:t>
      </w:r>
      <w:r w:rsidRPr="00B415D1">
        <w:rPr>
          <w:rFonts w:ascii="Arial" w:hAnsi="Arial"/>
        </w:rPr>
        <w:tab/>
      </w:r>
      <w:r w:rsidRPr="00B415D1">
        <w:rPr>
          <w:rFonts w:ascii="Arial" w:hAnsi="Arial"/>
          <w:b/>
        </w:rPr>
        <w:t>How may clients or others file grievances?</w:t>
      </w:r>
    </w:p>
    <w:p w14:paraId="1EA8F7D0" w14:textId="77777777" w:rsidR="00C26DC4" w:rsidRPr="00B415D1" w:rsidRDefault="00C26DC4">
      <w:pPr>
        <w:ind w:left="2160" w:hanging="720"/>
        <w:jc w:val="both"/>
        <w:rPr>
          <w:rFonts w:ascii="Arial" w:hAnsi="Arial"/>
        </w:rPr>
      </w:pPr>
    </w:p>
    <w:p w14:paraId="5337B011" w14:textId="6E9B4DEA" w:rsidR="00645617" w:rsidRPr="007C7782" w:rsidRDefault="00745D85" w:rsidP="00745D85">
      <w:pPr>
        <w:tabs>
          <w:tab w:val="left" w:pos="1080"/>
        </w:tabs>
        <w:ind w:left="1080" w:hanging="360"/>
        <w:jc w:val="both"/>
        <w:rPr>
          <w:rFonts w:ascii="Arial" w:hAnsi="Arial"/>
        </w:rPr>
      </w:pPr>
      <w:r w:rsidRPr="007C7782">
        <w:rPr>
          <w:rFonts w:ascii="Arial" w:hAnsi="Arial"/>
        </w:rPr>
        <w:t>1</w:t>
      </w:r>
      <w:r w:rsidR="00C26DC4" w:rsidRPr="007C7782">
        <w:rPr>
          <w:rFonts w:ascii="Arial" w:hAnsi="Arial"/>
        </w:rPr>
        <w:t>.</w:t>
      </w:r>
      <w:r w:rsidR="00C26DC4" w:rsidRPr="007C7782">
        <w:rPr>
          <w:rFonts w:ascii="Arial" w:hAnsi="Arial"/>
        </w:rPr>
        <w:tab/>
      </w:r>
      <w:r w:rsidRPr="007C7782">
        <w:rPr>
          <w:rFonts w:ascii="Arial" w:hAnsi="Arial"/>
        </w:rPr>
        <w:t xml:space="preserve">Grievances may be presented </w:t>
      </w:r>
      <w:r w:rsidR="005F78D3">
        <w:rPr>
          <w:rFonts w:ascii="Arial" w:hAnsi="Arial"/>
        </w:rPr>
        <w:t xml:space="preserve">directly to Victoria </w:t>
      </w:r>
      <w:proofErr w:type="spellStart"/>
      <w:r w:rsidR="005F78D3">
        <w:rPr>
          <w:rFonts w:ascii="Arial" w:hAnsi="Arial"/>
        </w:rPr>
        <w:t>Frue</w:t>
      </w:r>
      <w:proofErr w:type="spellEnd"/>
      <w:r w:rsidR="005F78D3">
        <w:rPr>
          <w:rFonts w:ascii="Arial" w:hAnsi="Arial"/>
        </w:rPr>
        <w:t>, LPC</w:t>
      </w:r>
      <w:r w:rsidRPr="007C7782">
        <w:rPr>
          <w:rFonts w:ascii="Arial" w:hAnsi="Arial"/>
        </w:rPr>
        <w:t xml:space="preserve">, </w:t>
      </w:r>
      <w:r w:rsidR="005F78D3">
        <w:rPr>
          <w:rFonts w:ascii="Arial" w:hAnsi="Arial"/>
        </w:rPr>
        <w:t xml:space="preserve">the </w:t>
      </w:r>
      <w:r w:rsidR="009B1335" w:rsidRPr="007C7782">
        <w:rPr>
          <w:rFonts w:ascii="Arial" w:hAnsi="Arial"/>
        </w:rPr>
        <w:t>client rights specialist</w:t>
      </w:r>
      <w:r w:rsidRPr="007C7782">
        <w:rPr>
          <w:rFonts w:ascii="Arial" w:hAnsi="Arial"/>
        </w:rPr>
        <w:t>, or any staff person in writing, orally</w:t>
      </w:r>
      <w:r w:rsidR="009B1335" w:rsidRPr="007C7782">
        <w:rPr>
          <w:rFonts w:ascii="Arial" w:hAnsi="Arial"/>
        </w:rPr>
        <w:t>,</w:t>
      </w:r>
      <w:r w:rsidRPr="007C7782">
        <w:rPr>
          <w:rFonts w:ascii="Arial" w:hAnsi="Arial"/>
        </w:rPr>
        <w:t xml:space="preserve"> or by any alternative method of communication ordinarily used by the client.   [</w:t>
      </w:r>
      <w:r w:rsidR="00D270BC" w:rsidRPr="007C7782">
        <w:rPr>
          <w:rFonts w:ascii="Arial" w:hAnsi="Arial"/>
        </w:rPr>
        <w:t>DHS</w:t>
      </w:r>
      <w:r w:rsidRPr="007C7782">
        <w:rPr>
          <w:rFonts w:ascii="Arial" w:hAnsi="Arial"/>
        </w:rPr>
        <w:t xml:space="preserve"> 94.41(1)(b)]</w:t>
      </w:r>
    </w:p>
    <w:p w14:paraId="1A6A5D49" w14:textId="77777777" w:rsidR="00745D85" w:rsidRPr="007C7782" w:rsidRDefault="00745D85" w:rsidP="00745D85">
      <w:pPr>
        <w:tabs>
          <w:tab w:val="left" w:pos="1080"/>
        </w:tabs>
        <w:ind w:left="1080" w:hanging="360"/>
        <w:jc w:val="both"/>
        <w:rPr>
          <w:rFonts w:ascii="Arial" w:hAnsi="Arial"/>
        </w:rPr>
      </w:pPr>
    </w:p>
    <w:p w14:paraId="7D897C94" w14:textId="50EC91EA" w:rsidR="00745D85" w:rsidRPr="007C7782" w:rsidRDefault="00745D85" w:rsidP="00745D85">
      <w:pPr>
        <w:tabs>
          <w:tab w:val="left" w:pos="1080"/>
        </w:tabs>
        <w:ind w:left="1080" w:hanging="360"/>
        <w:jc w:val="both"/>
        <w:rPr>
          <w:rFonts w:ascii="Arial" w:hAnsi="Arial"/>
        </w:rPr>
      </w:pPr>
      <w:r w:rsidRPr="007C7782">
        <w:rPr>
          <w:rFonts w:ascii="Arial" w:hAnsi="Arial"/>
        </w:rPr>
        <w:t>2.</w:t>
      </w:r>
      <w:r w:rsidRPr="007C7782">
        <w:rPr>
          <w:rFonts w:ascii="Arial" w:hAnsi="Arial"/>
        </w:rPr>
        <w:tab/>
        <w:t xml:space="preserve">If the grievance was presented orally or through an alternative form of communication, the </w:t>
      </w:r>
      <w:r w:rsidR="009B1335" w:rsidRPr="007C7782">
        <w:rPr>
          <w:rFonts w:ascii="Arial" w:hAnsi="Arial"/>
        </w:rPr>
        <w:t>client right specialist</w:t>
      </w:r>
      <w:r w:rsidRPr="007C7782">
        <w:rPr>
          <w:rFonts w:ascii="Arial" w:hAnsi="Arial"/>
        </w:rPr>
        <w:t xml:space="preserve"> shall assist </w:t>
      </w:r>
      <w:r w:rsidR="00E21FA1" w:rsidRPr="007C7782">
        <w:rPr>
          <w:rFonts w:ascii="Arial" w:hAnsi="Arial"/>
        </w:rPr>
        <w:t xml:space="preserve">the client </w:t>
      </w:r>
      <w:r w:rsidRPr="007C7782">
        <w:rPr>
          <w:rFonts w:ascii="Arial" w:hAnsi="Arial"/>
        </w:rPr>
        <w:t>in putting it into writing for use in the ongoing process.  A copy of the written grievance shall then be given to the client and complainant.   [</w:t>
      </w:r>
      <w:r w:rsidR="00D270BC" w:rsidRPr="007C7782">
        <w:rPr>
          <w:rFonts w:ascii="Arial" w:hAnsi="Arial"/>
        </w:rPr>
        <w:t>DHS</w:t>
      </w:r>
      <w:r w:rsidRPr="007C7782">
        <w:rPr>
          <w:rFonts w:ascii="Arial" w:hAnsi="Arial"/>
        </w:rPr>
        <w:t xml:space="preserve"> 94.41(2)(b)]</w:t>
      </w:r>
    </w:p>
    <w:p w14:paraId="1E7D2969" w14:textId="77777777" w:rsidR="00745D85" w:rsidRPr="007C7782" w:rsidRDefault="00745D85" w:rsidP="00745D85">
      <w:pPr>
        <w:tabs>
          <w:tab w:val="left" w:pos="1080"/>
        </w:tabs>
        <w:ind w:left="1080" w:hanging="360"/>
        <w:jc w:val="both"/>
        <w:rPr>
          <w:rFonts w:ascii="Arial" w:hAnsi="Arial"/>
        </w:rPr>
      </w:pPr>
    </w:p>
    <w:p w14:paraId="1F377E80" w14:textId="77777777" w:rsidR="00B95652" w:rsidRPr="00B415D1" w:rsidRDefault="00B95652" w:rsidP="00B95652">
      <w:pPr>
        <w:tabs>
          <w:tab w:val="left" w:pos="-1440"/>
        </w:tabs>
        <w:ind w:left="720" w:hanging="360"/>
        <w:jc w:val="both"/>
        <w:rPr>
          <w:rFonts w:ascii="Arial" w:hAnsi="Arial"/>
        </w:rPr>
      </w:pPr>
    </w:p>
    <w:p w14:paraId="2EFCB46A" w14:textId="77777777" w:rsidR="00645617" w:rsidRPr="00B415D1" w:rsidRDefault="00B95652" w:rsidP="00B95652">
      <w:pPr>
        <w:tabs>
          <w:tab w:val="left" w:pos="-1440"/>
        </w:tabs>
        <w:ind w:left="720" w:hanging="360"/>
        <w:jc w:val="both"/>
        <w:rPr>
          <w:rFonts w:ascii="Arial" w:hAnsi="Arial"/>
        </w:rPr>
      </w:pPr>
      <w:r w:rsidRPr="007C7782">
        <w:rPr>
          <w:rFonts w:ascii="Arial" w:hAnsi="Arial"/>
          <w:b/>
          <w:bCs/>
        </w:rPr>
        <w:t>C.</w:t>
      </w:r>
      <w:r w:rsidRPr="00B415D1">
        <w:rPr>
          <w:rFonts w:ascii="Arial" w:hAnsi="Arial"/>
        </w:rPr>
        <w:tab/>
      </w:r>
      <w:r w:rsidRPr="00B415D1">
        <w:rPr>
          <w:rFonts w:ascii="Arial" w:hAnsi="Arial"/>
          <w:b/>
        </w:rPr>
        <w:t>What if the complainant is not the client?</w:t>
      </w:r>
      <w:r w:rsidR="00C26DC4" w:rsidRPr="00B415D1">
        <w:rPr>
          <w:rFonts w:ascii="Arial" w:hAnsi="Arial"/>
        </w:rPr>
        <w:tab/>
      </w:r>
      <w:r w:rsidR="00645617" w:rsidRPr="00B415D1">
        <w:rPr>
          <w:rFonts w:ascii="Arial" w:hAnsi="Arial"/>
        </w:rPr>
        <w:t xml:space="preserve"> </w:t>
      </w:r>
    </w:p>
    <w:p w14:paraId="2FA21E06" w14:textId="77777777" w:rsidR="00B95652" w:rsidRPr="00B415D1" w:rsidRDefault="00B95652" w:rsidP="00C26DC4">
      <w:pPr>
        <w:tabs>
          <w:tab w:val="left" w:pos="-1440"/>
        </w:tabs>
        <w:ind w:left="1440" w:hanging="360"/>
        <w:jc w:val="both"/>
        <w:rPr>
          <w:rFonts w:ascii="Arial" w:hAnsi="Arial"/>
        </w:rPr>
      </w:pPr>
    </w:p>
    <w:p w14:paraId="7966AC03" w14:textId="77777777" w:rsidR="009039E1" w:rsidRPr="007C7782" w:rsidRDefault="00B95652" w:rsidP="009039E1">
      <w:pPr>
        <w:tabs>
          <w:tab w:val="left" w:pos="-1440"/>
        </w:tabs>
        <w:ind w:left="1080" w:hanging="360"/>
        <w:jc w:val="both"/>
        <w:rPr>
          <w:rFonts w:ascii="Arial" w:hAnsi="Arial"/>
        </w:rPr>
      </w:pPr>
      <w:r w:rsidRPr="007C7782">
        <w:rPr>
          <w:rFonts w:ascii="Arial" w:hAnsi="Arial"/>
        </w:rPr>
        <w:t>1.</w:t>
      </w:r>
      <w:r w:rsidR="00C26DC4" w:rsidRPr="007C7782">
        <w:rPr>
          <w:rFonts w:ascii="Arial" w:hAnsi="Arial"/>
        </w:rPr>
        <w:tab/>
      </w:r>
      <w:r w:rsidR="009039E1" w:rsidRPr="007C7782">
        <w:rPr>
          <w:rFonts w:ascii="Arial" w:hAnsi="Arial"/>
        </w:rPr>
        <w:t>Grievances brought by a client’s guardian or parent of a minor are considered to have been brought by the client.</w:t>
      </w:r>
    </w:p>
    <w:p w14:paraId="72E1D524" w14:textId="77777777" w:rsidR="009039E1" w:rsidRPr="007C7782" w:rsidRDefault="009039E1" w:rsidP="009039E1">
      <w:pPr>
        <w:tabs>
          <w:tab w:val="left" w:pos="-1440"/>
        </w:tabs>
        <w:ind w:left="1080" w:hanging="360"/>
        <w:jc w:val="both"/>
        <w:rPr>
          <w:rFonts w:ascii="Arial" w:hAnsi="Arial"/>
        </w:rPr>
      </w:pPr>
    </w:p>
    <w:p w14:paraId="5CBAAF33" w14:textId="11D87141" w:rsidR="00645617" w:rsidRPr="007C7782" w:rsidRDefault="009039E1" w:rsidP="009039E1">
      <w:pPr>
        <w:tabs>
          <w:tab w:val="left" w:pos="-1440"/>
        </w:tabs>
        <w:ind w:left="1080" w:hanging="360"/>
        <w:jc w:val="both"/>
        <w:rPr>
          <w:rFonts w:ascii="Arial" w:hAnsi="Arial"/>
        </w:rPr>
      </w:pPr>
      <w:r w:rsidRPr="007C7782">
        <w:rPr>
          <w:rFonts w:ascii="Arial" w:hAnsi="Arial"/>
        </w:rPr>
        <w:lastRenderedPageBreak/>
        <w:t>2.</w:t>
      </w:r>
      <w:r w:rsidRPr="007C7782">
        <w:rPr>
          <w:rFonts w:ascii="Arial" w:hAnsi="Arial"/>
        </w:rPr>
        <w:tab/>
        <w:t>I</w:t>
      </w:r>
      <w:r w:rsidR="00645617" w:rsidRPr="007C7782">
        <w:rPr>
          <w:rFonts w:ascii="Arial" w:hAnsi="Arial"/>
        </w:rPr>
        <w:t xml:space="preserve">f a grievance is brought on behalf of a client by another person, who is not the parent </w:t>
      </w:r>
      <w:r w:rsidRPr="007C7782">
        <w:rPr>
          <w:rFonts w:ascii="Arial" w:hAnsi="Arial"/>
        </w:rPr>
        <w:t>of</w:t>
      </w:r>
      <w:r w:rsidR="00645617" w:rsidRPr="007C7782">
        <w:rPr>
          <w:rFonts w:ascii="Arial" w:hAnsi="Arial"/>
        </w:rPr>
        <w:t xml:space="preserve"> a minor or guardian</w:t>
      </w:r>
      <w:r w:rsidRPr="007C7782">
        <w:rPr>
          <w:rFonts w:ascii="Arial" w:hAnsi="Arial"/>
        </w:rPr>
        <w:t xml:space="preserve"> t</w:t>
      </w:r>
      <w:r w:rsidR="00645617" w:rsidRPr="007C7782">
        <w:rPr>
          <w:rFonts w:ascii="Arial" w:hAnsi="Arial"/>
        </w:rPr>
        <w:t xml:space="preserve">he </w:t>
      </w:r>
      <w:r w:rsidR="009B1335" w:rsidRPr="007C7782">
        <w:rPr>
          <w:rFonts w:ascii="Arial" w:hAnsi="Arial"/>
        </w:rPr>
        <w:t>client rights specialist</w:t>
      </w:r>
      <w:r w:rsidR="00645617" w:rsidRPr="007C7782">
        <w:rPr>
          <w:rFonts w:ascii="Arial" w:hAnsi="Arial"/>
        </w:rPr>
        <w:t xml:space="preserve"> shall </w:t>
      </w:r>
      <w:r w:rsidR="00C26DC4" w:rsidRPr="007C7782">
        <w:rPr>
          <w:rFonts w:ascii="Arial" w:hAnsi="Arial"/>
        </w:rPr>
        <w:t xml:space="preserve">inform </w:t>
      </w:r>
      <w:r w:rsidR="00645617" w:rsidRPr="007C7782">
        <w:rPr>
          <w:rFonts w:ascii="Arial" w:hAnsi="Arial"/>
        </w:rPr>
        <w:t>the client, and parent or guardian as may be relevant,</w:t>
      </w:r>
      <w:r w:rsidR="00C26DC4" w:rsidRPr="007C7782">
        <w:rPr>
          <w:rFonts w:ascii="Arial" w:hAnsi="Arial"/>
        </w:rPr>
        <w:t xml:space="preserve"> of </w:t>
      </w:r>
      <w:r w:rsidR="00124F21" w:rsidRPr="007C7782">
        <w:rPr>
          <w:rFonts w:ascii="Arial" w:hAnsi="Arial"/>
        </w:rPr>
        <w:t>t</w:t>
      </w:r>
      <w:r w:rsidR="00C26DC4" w:rsidRPr="007C7782">
        <w:rPr>
          <w:rFonts w:ascii="Arial" w:hAnsi="Arial"/>
        </w:rPr>
        <w:t>he complaint and shall</w:t>
      </w:r>
      <w:r w:rsidR="00645617" w:rsidRPr="007C7782">
        <w:rPr>
          <w:rFonts w:ascii="Arial" w:hAnsi="Arial"/>
        </w:rPr>
        <w:t xml:space="preserve"> determine if the client, or parent or guardian, wishes to have the grievance investigated and resolved through the formal resolution process.   [</w:t>
      </w:r>
      <w:r w:rsidR="00D270BC" w:rsidRPr="007C7782">
        <w:rPr>
          <w:rFonts w:ascii="Arial" w:hAnsi="Arial"/>
        </w:rPr>
        <w:t>DHS</w:t>
      </w:r>
      <w:r w:rsidR="00645617" w:rsidRPr="007C7782">
        <w:rPr>
          <w:rFonts w:ascii="Arial" w:hAnsi="Arial"/>
        </w:rPr>
        <w:t xml:space="preserve"> 94.49 (2)]  </w:t>
      </w:r>
    </w:p>
    <w:p w14:paraId="00E031BD" w14:textId="77777777" w:rsidR="009039E1" w:rsidRPr="007C7782" w:rsidRDefault="009039E1" w:rsidP="009039E1">
      <w:pPr>
        <w:tabs>
          <w:tab w:val="left" w:pos="-1440"/>
        </w:tabs>
        <w:ind w:left="1440" w:hanging="360"/>
        <w:jc w:val="both"/>
        <w:rPr>
          <w:rFonts w:ascii="Arial" w:hAnsi="Arial"/>
        </w:rPr>
      </w:pPr>
    </w:p>
    <w:p w14:paraId="33E0DCF4" w14:textId="2E5C5A35" w:rsidR="00C26DC4" w:rsidRPr="007C7782" w:rsidRDefault="009039E1" w:rsidP="009039E1">
      <w:pPr>
        <w:tabs>
          <w:tab w:val="left" w:pos="-1440"/>
        </w:tabs>
        <w:ind w:left="1080" w:hanging="360"/>
        <w:jc w:val="both"/>
        <w:rPr>
          <w:rFonts w:ascii="Arial" w:hAnsi="Arial"/>
        </w:rPr>
      </w:pPr>
      <w:r w:rsidRPr="007C7782">
        <w:rPr>
          <w:rFonts w:ascii="Arial" w:hAnsi="Arial"/>
        </w:rPr>
        <w:t>3.</w:t>
      </w:r>
      <w:r w:rsidR="00C26DC4" w:rsidRPr="007C7782">
        <w:rPr>
          <w:rFonts w:ascii="Arial" w:hAnsi="Arial"/>
        </w:rPr>
        <w:tab/>
        <w:t xml:space="preserve">If the client, parent of a minor client, or guardian, is opposed to using the formal resolution process, the </w:t>
      </w:r>
      <w:r w:rsidR="009B1335" w:rsidRPr="007C7782">
        <w:rPr>
          <w:rFonts w:ascii="Arial" w:hAnsi="Arial"/>
        </w:rPr>
        <w:t>client rights specialist</w:t>
      </w:r>
      <w:r w:rsidR="00C26DC4" w:rsidRPr="007C7782">
        <w:rPr>
          <w:rFonts w:ascii="Arial" w:hAnsi="Arial"/>
        </w:rPr>
        <w:t xml:space="preserve"> may proceed with the investigation only if there are reasonable grounds to believe that failure to proceed may place the client or other clients at risk of physical or emotional harm.  If there is no parent or guardian, or </w:t>
      </w:r>
      <w:r w:rsidR="00E07D39" w:rsidRPr="007C7782">
        <w:rPr>
          <w:rFonts w:ascii="Arial" w:hAnsi="Arial"/>
        </w:rPr>
        <w:t>they</w:t>
      </w:r>
      <w:r w:rsidR="00C26DC4" w:rsidRPr="007C7782">
        <w:rPr>
          <w:rFonts w:ascii="Arial" w:hAnsi="Arial"/>
        </w:rPr>
        <w:t xml:space="preserve"> </w:t>
      </w:r>
      <w:r w:rsidR="00E07D39" w:rsidRPr="007C7782">
        <w:rPr>
          <w:rFonts w:ascii="Arial" w:hAnsi="Arial"/>
        </w:rPr>
        <w:t>are</w:t>
      </w:r>
      <w:r w:rsidR="00C26DC4" w:rsidRPr="007C7782">
        <w:rPr>
          <w:rFonts w:ascii="Arial" w:hAnsi="Arial"/>
        </w:rPr>
        <w:t xml:space="preserve"> not available, and the client is unable to express an opinion, the </w:t>
      </w:r>
      <w:r w:rsidR="00E07D39" w:rsidRPr="007C7782">
        <w:rPr>
          <w:rFonts w:ascii="Arial" w:hAnsi="Arial"/>
        </w:rPr>
        <w:t>client rights specialist</w:t>
      </w:r>
      <w:r w:rsidR="00C26DC4" w:rsidRPr="007C7782">
        <w:rPr>
          <w:rFonts w:ascii="Arial" w:hAnsi="Arial"/>
        </w:rPr>
        <w:t xml:space="preserve"> shall proceed with the investigation.   [</w:t>
      </w:r>
      <w:r w:rsidR="00D270BC" w:rsidRPr="007C7782">
        <w:rPr>
          <w:rFonts w:ascii="Arial" w:hAnsi="Arial"/>
        </w:rPr>
        <w:t>DHS</w:t>
      </w:r>
      <w:r w:rsidR="00C26DC4" w:rsidRPr="007C7782">
        <w:rPr>
          <w:rFonts w:ascii="Arial" w:hAnsi="Arial"/>
        </w:rPr>
        <w:t xml:space="preserve"> 94.49(3)]</w:t>
      </w:r>
    </w:p>
    <w:p w14:paraId="54894672" w14:textId="77777777" w:rsidR="009039E1" w:rsidRPr="007C7782" w:rsidRDefault="009039E1" w:rsidP="009039E1">
      <w:pPr>
        <w:tabs>
          <w:tab w:val="left" w:pos="-1440"/>
        </w:tabs>
        <w:ind w:left="1080" w:hanging="360"/>
        <w:jc w:val="both"/>
        <w:rPr>
          <w:rFonts w:ascii="Arial" w:hAnsi="Arial"/>
        </w:rPr>
      </w:pPr>
    </w:p>
    <w:p w14:paraId="31606589" w14:textId="66CC9A5D" w:rsidR="00C26DC4" w:rsidRPr="007C7782" w:rsidRDefault="009039E1" w:rsidP="009039E1">
      <w:pPr>
        <w:tabs>
          <w:tab w:val="left" w:pos="-1440"/>
        </w:tabs>
        <w:ind w:left="1080" w:hanging="360"/>
        <w:jc w:val="both"/>
        <w:rPr>
          <w:rFonts w:ascii="Arial" w:hAnsi="Arial"/>
        </w:rPr>
      </w:pPr>
      <w:r w:rsidRPr="007C7782">
        <w:rPr>
          <w:rFonts w:ascii="Arial" w:hAnsi="Arial"/>
        </w:rPr>
        <w:t>4.</w:t>
      </w:r>
      <w:r w:rsidR="00C26DC4" w:rsidRPr="007C7782">
        <w:rPr>
          <w:rFonts w:ascii="Arial" w:hAnsi="Arial"/>
        </w:rPr>
        <w:tab/>
        <w:t xml:space="preserve">If a complaint is filed on behalf of a client, and the client expresses a wish that it </w:t>
      </w:r>
      <w:proofErr w:type="gramStart"/>
      <w:r w:rsidR="00C26DC4" w:rsidRPr="007C7782">
        <w:rPr>
          <w:rFonts w:ascii="Arial" w:hAnsi="Arial"/>
        </w:rPr>
        <w:t>not be</w:t>
      </w:r>
      <w:proofErr w:type="gramEnd"/>
      <w:r w:rsidR="00C26DC4" w:rsidRPr="007C7782">
        <w:rPr>
          <w:rFonts w:ascii="Arial" w:hAnsi="Arial"/>
        </w:rPr>
        <w:t xml:space="preserve"> investigated, and no compelling circumstance appears to exist, and if the </w:t>
      </w:r>
      <w:r w:rsidR="00E07D39" w:rsidRPr="007C7782">
        <w:rPr>
          <w:rFonts w:ascii="Arial" w:hAnsi="Arial"/>
        </w:rPr>
        <w:t>client rights specialist</w:t>
      </w:r>
      <w:r w:rsidR="00C26DC4" w:rsidRPr="007C7782">
        <w:rPr>
          <w:rFonts w:ascii="Arial" w:hAnsi="Arial"/>
        </w:rPr>
        <w:t xml:space="preserve"> decides not to do an investigation in this circumstance, a copy of the grievance and a statement </w:t>
      </w:r>
      <w:r w:rsidRPr="007C7782">
        <w:rPr>
          <w:rFonts w:ascii="Arial" w:hAnsi="Arial"/>
        </w:rPr>
        <w:t>should be</w:t>
      </w:r>
      <w:r w:rsidR="00C26DC4" w:rsidRPr="007C7782">
        <w:rPr>
          <w:rFonts w:ascii="Arial" w:hAnsi="Arial"/>
        </w:rPr>
        <w:t xml:space="preserve"> written noting why there was no investigation. This documentation should be retained in the </w:t>
      </w:r>
      <w:r w:rsidR="00E07D39" w:rsidRPr="007C7782">
        <w:rPr>
          <w:rFonts w:ascii="Arial" w:hAnsi="Arial"/>
        </w:rPr>
        <w:t xml:space="preserve">client right specialist’s </w:t>
      </w:r>
      <w:r w:rsidRPr="007C7782">
        <w:rPr>
          <w:rFonts w:ascii="Arial" w:hAnsi="Arial"/>
        </w:rPr>
        <w:t>files.</w:t>
      </w:r>
    </w:p>
    <w:p w14:paraId="5A23F9F5" w14:textId="77777777" w:rsidR="00C26DC4" w:rsidRPr="00B415D1" w:rsidRDefault="00C26DC4" w:rsidP="00C26DC4">
      <w:pPr>
        <w:tabs>
          <w:tab w:val="left" w:pos="-1440"/>
        </w:tabs>
        <w:ind w:left="2160" w:hanging="360"/>
        <w:jc w:val="both"/>
        <w:rPr>
          <w:rFonts w:ascii="Arial" w:hAnsi="Arial"/>
        </w:rPr>
      </w:pPr>
    </w:p>
    <w:p w14:paraId="313906E5" w14:textId="31D12036" w:rsidR="003F5D6F" w:rsidRPr="00B415D1" w:rsidRDefault="009039E1" w:rsidP="009039E1">
      <w:pPr>
        <w:tabs>
          <w:tab w:val="left" w:pos="-1440"/>
        </w:tabs>
        <w:ind w:left="720" w:hanging="360"/>
        <w:jc w:val="both"/>
        <w:rPr>
          <w:rFonts w:ascii="Arial" w:hAnsi="Arial"/>
          <w:b/>
        </w:rPr>
      </w:pPr>
      <w:r w:rsidRPr="007C7782">
        <w:rPr>
          <w:rFonts w:ascii="Arial" w:hAnsi="Arial"/>
          <w:b/>
          <w:bCs/>
        </w:rPr>
        <w:t>D.</w:t>
      </w:r>
      <w:r w:rsidR="00124F21" w:rsidRPr="00B415D1">
        <w:rPr>
          <w:rFonts w:ascii="Arial" w:hAnsi="Arial"/>
        </w:rPr>
        <w:tab/>
      </w:r>
      <w:r w:rsidR="003F5D6F" w:rsidRPr="00B415D1">
        <w:rPr>
          <w:rFonts w:ascii="Arial" w:hAnsi="Arial"/>
          <w:b/>
        </w:rPr>
        <w:t xml:space="preserve">Does the complainant have any appeal rights if the </w:t>
      </w:r>
      <w:r w:rsidR="00E07D39">
        <w:rPr>
          <w:rFonts w:ascii="Arial" w:hAnsi="Arial"/>
          <w:b/>
        </w:rPr>
        <w:t>client right specialist</w:t>
      </w:r>
      <w:r w:rsidR="003F5D6F" w:rsidRPr="00B415D1">
        <w:rPr>
          <w:rFonts w:ascii="Arial" w:hAnsi="Arial"/>
          <w:b/>
        </w:rPr>
        <w:t xml:space="preserve"> does not proceed?</w:t>
      </w:r>
    </w:p>
    <w:p w14:paraId="73CA3F54" w14:textId="77777777" w:rsidR="003F5D6F" w:rsidRPr="00B415D1" w:rsidRDefault="003F5D6F" w:rsidP="009039E1">
      <w:pPr>
        <w:tabs>
          <w:tab w:val="left" w:pos="-1440"/>
        </w:tabs>
        <w:ind w:left="720" w:hanging="360"/>
        <w:jc w:val="both"/>
        <w:rPr>
          <w:rFonts w:ascii="Arial" w:hAnsi="Arial"/>
        </w:rPr>
      </w:pPr>
    </w:p>
    <w:p w14:paraId="30EC65F0" w14:textId="31341703" w:rsidR="003F5D6F" w:rsidRPr="007C7782" w:rsidRDefault="003F5D6F" w:rsidP="003F5D6F">
      <w:pPr>
        <w:tabs>
          <w:tab w:val="left" w:pos="-1440"/>
          <w:tab w:val="left" w:pos="1080"/>
        </w:tabs>
        <w:ind w:left="1080" w:hanging="360"/>
        <w:jc w:val="both"/>
        <w:rPr>
          <w:rFonts w:ascii="Arial" w:hAnsi="Arial"/>
        </w:rPr>
      </w:pPr>
      <w:r w:rsidRPr="007C7782">
        <w:rPr>
          <w:rFonts w:ascii="Arial" w:hAnsi="Arial"/>
        </w:rPr>
        <w:t>1.</w:t>
      </w:r>
      <w:r w:rsidRPr="007C7782">
        <w:rPr>
          <w:rFonts w:ascii="Arial" w:hAnsi="Arial"/>
        </w:rPr>
        <w:tab/>
        <w:t xml:space="preserve">If the </w:t>
      </w:r>
      <w:r w:rsidR="00E07D39" w:rsidRPr="007C7782">
        <w:rPr>
          <w:rFonts w:ascii="Arial" w:hAnsi="Arial"/>
        </w:rPr>
        <w:t xml:space="preserve">client right specialist </w:t>
      </w:r>
      <w:r w:rsidRPr="007C7782">
        <w:rPr>
          <w:rFonts w:ascii="Arial" w:hAnsi="Arial"/>
        </w:rPr>
        <w:t xml:space="preserve">exercises </w:t>
      </w:r>
      <w:r w:rsidR="00E07D39" w:rsidRPr="007C7782">
        <w:rPr>
          <w:rFonts w:ascii="Arial" w:hAnsi="Arial"/>
        </w:rPr>
        <w:t>their</w:t>
      </w:r>
      <w:r w:rsidRPr="007C7782">
        <w:rPr>
          <w:rFonts w:ascii="Arial" w:hAnsi="Arial"/>
        </w:rPr>
        <w:t xml:space="preserve"> discretion not to proceed with the investigation of a complaint because the client, parent or guardian opposes it</w:t>
      </w:r>
      <w:r w:rsidR="00856AEC" w:rsidRPr="007C7782">
        <w:rPr>
          <w:rFonts w:ascii="Arial" w:hAnsi="Arial"/>
        </w:rPr>
        <w:t xml:space="preserve">, the person brining the complaint on behalf of the client must be informed of the right to appeal that exercise of the </w:t>
      </w:r>
      <w:r w:rsidR="00E07D39" w:rsidRPr="007C7782">
        <w:rPr>
          <w:rFonts w:ascii="Arial" w:hAnsi="Arial"/>
        </w:rPr>
        <w:t>client rights specialist’s</w:t>
      </w:r>
      <w:r w:rsidR="00856AEC" w:rsidRPr="007C7782">
        <w:rPr>
          <w:rFonts w:ascii="Arial" w:hAnsi="Arial"/>
        </w:rPr>
        <w:t xml:space="preserve"> discretion to the next level of the formal grievance process.</w:t>
      </w:r>
    </w:p>
    <w:p w14:paraId="780F7BBB" w14:textId="77777777" w:rsidR="00856AEC" w:rsidRPr="007C7782" w:rsidRDefault="00856AEC" w:rsidP="003F5D6F">
      <w:pPr>
        <w:tabs>
          <w:tab w:val="left" w:pos="-1440"/>
          <w:tab w:val="left" w:pos="1080"/>
        </w:tabs>
        <w:ind w:left="1080" w:hanging="360"/>
        <w:jc w:val="both"/>
        <w:rPr>
          <w:rFonts w:ascii="Arial" w:hAnsi="Arial"/>
        </w:rPr>
      </w:pPr>
    </w:p>
    <w:p w14:paraId="050AA315" w14:textId="6ED39C29" w:rsidR="00856AEC" w:rsidRPr="007C7782" w:rsidRDefault="00856AEC" w:rsidP="003F5D6F">
      <w:pPr>
        <w:tabs>
          <w:tab w:val="left" w:pos="-1440"/>
          <w:tab w:val="left" w:pos="1080"/>
        </w:tabs>
        <w:ind w:left="1080" w:hanging="360"/>
        <w:jc w:val="both"/>
        <w:rPr>
          <w:rFonts w:ascii="Arial" w:hAnsi="Arial"/>
        </w:rPr>
      </w:pPr>
      <w:r w:rsidRPr="007C7782">
        <w:rPr>
          <w:rFonts w:ascii="Arial" w:hAnsi="Arial"/>
        </w:rPr>
        <w:t>2.</w:t>
      </w:r>
      <w:r w:rsidRPr="007C7782">
        <w:rPr>
          <w:rFonts w:ascii="Arial" w:hAnsi="Arial"/>
        </w:rPr>
        <w:tab/>
        <w:t>If the</w:t>
      </w:r>
      <w:r w:rsidR="00E07D39" w:rsidRPr="007C7782">
        <w:rPr>
          <w:rFonts w:ascii="Arial" w:hAnsi="Arial"/>
        </w:rPr>
        <w:t xml:space="preserve"> client rights specialist’s</w:t>
      </w:r>
      <w:r w:rsidRPr="007C7782">
        <w:rPr>
          <w:rFonts w:ascii="Arial" w:hAnsi="Arial"/>
        </w:rPr>
        <w:t xml:space="preserve"> exercise of discretion is appealed, the only issue on appeal will be whether</w:t>
      </w:r>
      <w:r w:rsidR="00E07D39" w:rsidRPr="007C7782">
        <w:rPr>
          <w:rFonts w:ascii="Arial" w:hAnsi="Arial"/>
        </w:rPr>
        <w:t xml:space="preserve"> </w:t>
      </w:r>
      <w:r w:rsidRPr="007C7782">
        <w:rPr>
          <w:rFonts w:ascii="Arial" w:hAnsi="Arial"/>
        </w:rPr>
        <w:t xml:space="preserve">the </w:t>
      </w:r>
      <w:r w:rsidR="00E07D39" w:rsidRPr="007C7782">
        <w:rPr>
          <w:rFonts w:ascii="Arial" w:hAnsi="Arial"/>
        </w:rPr>
        <w:t>client right specialist</w:t>
      </w:r>
      <w:r w:rsidRPr="007C7782">
        <w:rPr>
          <w:rFonts w:ascii="Arial" w:hAnsi="Arial"/>
        </w:rPr>
        <w:t xml:space="preserve"> abused </w:t>
      </w:r>
      <w:r w:rsidR="00E07D39" w:rsidRPr="007C7782">
        <w:rPr>
          <w:rFonts w:ascii="Arial" w:hAnsi="Arial"/>
        </w:rPr>
        <w:t>their</w:t>
      </w:r>
      <w:r w:rsidRPr="007C7782">
        <w:rPr>
          <w:rFonts w:ascii="Arial" w:hAnsi="Arial"/>
        </w:rPr>
        <w:t xml:space="preserve"> discretion.  The substantive issues will not be addressed on appeal, only </w:t>
      </w:r>
      <w:proofErr w:type="gramStart"/>
      <w:r w:rsidRPr="007C7782">
        <w:rPr>
          <w:rFonts w:ascii="Arial" w:hAnsi="Arial"/>
        </w:rPr>
        <w:t>whether or not</w:t>
      </w:r>
      <w:proofErr w:type="gramEnd"/>
      <w:r w:rsidRPr="007C7782">
        <w:rPr>
          <w:rFonts w:ascii="Arial" w:hAnsi="Arial"/>
        </w:rPr>
        <w:t xml:space="preserve"> the investigation should have been proceeded with.</w:t>
      </w:r>
    </w:p>
    <w:p w14:paraId="041F10B5" w14:textId="77777777" w:rsidR="00856AEC" w:rsidRPr="007C7782" w:rsidRDefault="00856AEC" w:rsidP="003F5D6F">
      <w:pPr>
        <w:tabs>
          <w:tab w:val="left" w:pos="-1440"/>
          <w:tab w:val="left" w:pos="1080"/>
        </w:tabs>
        <w:ind w:left="1080" w:hanging="360"/>
        <w:jc w:val="both"/>
        <w:rPr>
          <w:rFonts w:ascii="Arial" w:hAnsi="Arial"/>
        </w:rPr>
      </w:pPr>
    </w:p>
    <w:p w14:paraId="36D0AC72" w14:textId="26A9013B" w:rsidR="00856AEC" w:rsidRPr="007C7782" w:rsidRDefault="00856AEC" w:rsidP="003F5D6F">
      <w:pPr>
        <w:tabs>
          <w:tab w:val="left" w:pos="-1440"/>
          <w:tab w:val="left" w:pos="1080"/>
        </w:tabs>
        <w:ind w:left="1080" w:hanging="360"/>
        <w:jc w:val="both"/>
        <w:rPr>
          <w:rFonts w:ascii="Arial" w:hAnsi="Arial"/>
        </w:rPr>
      </w:pPr>
      <w:r w:rsidRPr="007C7782">
        <w:rPr>
          <w:rFonts w:ascii="Arial" w:hAnsi="Arial"/>
        </w:rPr>
        <w:t>3.</w:t>
      </w:r>
      <w:r w:rsidRPr="007C7782">
        <w:rPr>
          <w:rFonts w:ascii="Arial" w:hAnsi="Arial"/>
        </w:rPr>
        <w:tab/>
        <w:t xml:space="preserve">If, on appeal, it is found that the </w:t>
      </w:r>
      <w:r w:rsidR="00E07D39" w:rsidRPr="007C7782">
        <w:rPr>
          <w:rFonts w:ascii="Arial" w:hAnsi="Arial"/>
        </w:rPr>
        <w:t>client rights specialist a</w:t>
      </w:r>
      <w:r w:rsidRPr="007C7782">
        <w:rPr>
          <w:rFonts w:ascii="Arial" w:hAnsi="Arial"/>
        </w:rPr>
        <w:t xml:space="preserve">bused </w:t>
      </w:r>
      <w:r w:rsidR="00E07D39" w:rsidRPr="007C7782">
        <w:rPr>
          <w:rFonts w:ascii="Arial" w:hAnsi="Arial"/>
        </w:rPr>
        <w:t>their</w:t>
      </w:r>
      <w:r w:rsidRPr="007C7782">
        <w:rPr>
          <w:rFonts w:ascii="Arial" w:hAnsi="Arial"/>
        </w:rPr>
        <w:t xml:space="preserve"> discretion not to proceed with the investigation, the complaint shall be remanded back to the </w:t>
      </w:r>
      <w:r w:rsidR="00E07D39" w:rsidRPr="007C7782">
        <w:rPr>
          <w:rFonts w:ascii="Arial" w:hAnsi="Arial"/>
        </w:rPr>
        <w:t>client rights specialist</w:t>
      </w:r>
      <w:r w:rsidRPr="007C7782">
        <w:rPr>
          <w:rFonts w:ascii="Arial" w:hAnsi="Arial"/>
        </w:rPr>
        <w:t xml:space="preserve"> for the investigation.</w:t>
      </w:r>
    </w:p>
    <w:p w14:paraId="7E747032" w14:textId="77777777" w:rsidR="00856AEC" w:rsidRPr="007C7782" w:rsidRDefault="00856AEC" w:rsidP="003F5D6F">
      <w:pPr>
        <w:tabs>
          <w:tab w:val="left" w:pos="-1440"/>
          <w:tab w:val="left" w:pos="1080"/>
        </w:tabs>
        <w:ind w:left="1080" w:hanging="360"/>
        <w:jc w:val="both"/>
        <w:rPr>
          <w:rFonts w:ascii="Arial" w:hAnsi="Arial"/>
        </w:rPr>
      </w:pPr>
    </w:p>
    <w:p w14:paraId="540125C0" w14:textId="529F910D" w:rsidR="00856AEC" w:rsidRPr="007C7782" w:rsidRDefault="00856AEC" w:rsidP="003F5D6F">
      <w:pPr>
        <w:tabs>
          <w:tab w:val="left" w:pos="-1440"/>
          <w:tab w:val="left" w:pos="1080"/>
        </w:tabs>
        <w:ind w:left="1080" w:hanging="360"/>
        <w:jc w:val="both"/>
        <w:rPr>
          <w:rFonts w:ascii="Arial" w:hAnsi="Arial"/>
        </w:rPr>
      </w:pPr>
      <w:r w:rsidRPr="007C7782">
        <w:rPr>
          <w:rFonts w:ascii="Arial" w:hAnsi="Arial"/>
        </w:rPr>
        <w:t>4.</w:t>
      </w:r>
      <w:r w:rsidRPr="007C7782">
        <w:rPr>
          <w:rFonts w:ascii="Arial" w:hAnsi="Arial"/>
        </w:rPr>
        <w:tab/>
        <w:t xml:space="preserve">If, on appeal, it is found that the </w:t>
      </w:r>
      <w:r w:rsidR="00E07D39" w:rsidRPr="007C7782">
        <w:rPr>
          <w:rFonts w:ascii="Arial" w:hAnsi="Arial"/>
        </w:rPr>
        <w:t>client rights specialist</w:t>
      </w:r>
      <w:r w:rsidRPr="007C7782">
        <w:rPr>
          <w:rFonts w:ascii="Arial" w:hAnsi="Arial"/>
        </w:rPr>
        <w:t xml:space="preserve"> did not abuse </w:t>
      </w:r>
      <w:r w:rsidR="00E07D39" w:rsidRPr="007C7782">
        <w:rPr>
          <w:rFonts w:ascii="Arial" w:hAnsi="Arial"/>
        </w:rPr>
        <w:t>their</w:t>
      </w:r>
      <w:r w:rsidRPr="007C7782">
        <w:rPr>
          <w:rFonts w:ascii="Arial" w:hAnsi="Arial"/>
        </w:rPr>
        <w:t xml:space="preserve"> discretion not to proceed with the investigation, the complainant shall </w:t>
      </w:r>
      <w:r w:rsidR="000F63A7" w:rsidRPr="007C7782">
        <w:rPr>
          <w:rFonts w:ascii="Arial" w:hAnsi="Arial"/>
        </w:rPr>
        <w:t xml:space="preserve">be </w:t>
      </w:r>
      <w:r w:rsidRPr="007C7782">
        <w:rPr>
          <w:rFonts w:ascii="Arial" w:hAnsi="Arial"/>
        </w:rPr>
        <w:t>informed of the right to appeal that decision to the next level of the formal grievance process.</w:t>
      </w:r>
    </w:p>
    <w:p w14:paraId="4B120CB1" w14:textId="77777777" w:rsidR="003F5D6F" w:rsidRPr="00B415D1" w:rsidRDefault="003F5D6F" w:rsidP="009039E1">
      <w:pPr>
        <w:tabs>
          <w:tab w:val="left" w:pos="-1440"/>
        </w:tabs>
        <w:ind w:left="720" w:hanging="360"/>
        <w:jc w:val="both"/>
        <w:rPr>
          <w:rFonts w:ascii="Arial" w:hAnsi="Arial"/>
        </w:rPr>
      </w:pPr>
    </w:p>
    <w:p w14:paraId="0E7DC941" w14:textId="77777777" w:rsidR="00645617" w:rsidRPr="00B415D1" w:rsidRDefault="003F5D6F" w:rsidP="009039E1">
      <w:pPr>
        <w:tabs>
          <w:tab w:val="left" w:pos="-1440"/>
        </w:tabs>
        <w:ind w:left="720" w:hanging="360"/>
        <w:jc w:val="both"/>
        <w:rPr>
          <w:rFonts w:ascii="Arial" w:hAnsi="Arial"/>
        </w:rPr>
      </w:pPr>
      <w:r w:rsidRPr="007C7782">
        <w:rPr>
          <w:rFonts w:ascii="Arial" w:hAnsi="Arial"/>
          <w:b/>
          <w:bCs/>
        </w:rPr>
        <w:t>E.</w:t>
      </w:r>
      <w:r w:rsidRPr="00B415D1">
        <w:rPr>
          <w:rFonts w:ascii="Arial" w:hAnsi="Arial"/>
        </w:rPr>
        <w:tab/>
      </w:r>
      <w:r w:rsidR="009039E1" w:rsidRPr="00B415D1">
        <w:rPr>
          <w:rFonts w:ascii="Arial" w:hAnsi="Arial"/>
          <w:b/>
        </w:rPr>
        <w:t>Are there limits to the number of complaints that can be filed?</w:t>
      </w:r>
    </w:p>
    <w:p w14:paraId="0A9E8C1F" w14:textId="77777777" w:rsidR="00645617" w:rsidRPr="00B415D1" w:rsidRDefault="00645617">
      <w:pPr>
        <w:ind w:left="2160" w:hanging="720"/>
        <w:jc w:val="both"/>
        <w:rPr>
          <w:rFonts w:ascii="Arial" w:hAnsi="Arial"/>
        </w:rPr>
      </w:pPr>
    </w:p>
    <w:p w14:paraId="7F723C01" w14:textId="77777777" w:rsidR="000C7434" w:rsidRPr="007C7782" w:rsidRDefault="009039E1" w:rsidP="009039E1">
      <w:pPr>
        <w:ind w:left="1080" w:hanging="360"/>
        <w:jc w:val="both"/>
        <w:rPr>
          <w:rFonts w:ascii="Arial" w:hAnsi="Arial"/>
        </w:rPr>
      </w:pPr>
      <w:r w:rsidRPr="007C7782">
        <w:rPr>
          <w:rFonts w:ascii="Arial" w:hAnsi="Arial"/>
        </w:rPr>
        <w:t>1</w:t>
      </w:r>
      <w:r w:rsidR="000C7434" w:rsidRPr="007C7782">
        <w:rPr>
          <w:rFonts w:ascii="Arial" w:hAnsi="Arial"/>
        </w:rPr>
        <w:t>.</w:t>
      </w:r>
      <w:r w:rsidR="000C7434" w:rsidRPr="007C7782">
        <w:rPr>
          <w:rFonts w:ascii="Arial" w:hAnsi="Arial"/>
        </w:rPr>
        <w:tab/>
      </w:r>
      <w:r w:rsidR="00645617" w:rsidRPr="007C7782">
        <w:rPr>
          <w:rFonts w:ascii="Arial" w:hAnsi="Arial"/>
        </w:rPr>
        <w:t xml:space="preserve">There is no limit to the number of grievances that any person may submit.  </w:t>
      </w:r>
    </w:p>
    <w:p w14:paraId="5C74DBC9" w14:textId="77777777" w:rsidR="009039E1" w:rsidRPr="007C7782" w:rsidRDefault="000C7434" w:rsidP="009039E1">
      <w:pPr>
        <w:ind w:left="1080" w:hanging="360"/>
        <w:jc w:val="both"/>
        <w:rPr>
          <w:rFonts w:ascii="Arial" w:hAnsi="Arial"/>
        </w:rPr>
      </w:pPr>
      <w:r w:rsidRPr="007C7782">
        <w:rPr>
          <w:rFonts w:ascii="Arial" w:hAnsi="Arial"/>
        </w:rPr>
        <w:tab/>
      </w:r>
    </w:p>
    <w:p w14:paraId="0A209DBE" w14:textId="39314837" w:rsidR="00645617" w:rsidRPr="007C7782" w:rsidRDefault="009039E1" w:rsidP="009039E1">
      <w:pPr>
        <w:ind w:left="1080" w:hanging="360"/>
        <w:jc w:val="both"/>
        <w:rPr>
          <w:rFonts w:ascii="Arial" w:hAnsi="Arial"/>
        </w:rPr>
      </w:pPr>
      <w:r w:rsidRPr="007C7782">
        <w:rPr>
          <w:rFonts w:ascii="Arial" w:hAnsi="Arial"/>
        </w:rPr>
        <w:t>2.</w:t>
      </w:r>
      <w:r w:rsidRPr="007C7782">
        <w:rPr>
          <w:rFonts w:ascii="Arial" w:hAnsi="Arial"/>
        </w:rPr>
        <w:tab/>
      </w:r>
      <w:r w:rsidR="000C7434" w:rsidRPr="007C7782">
        <w:rPr>
          <w:rFonts w:ascii="Arial" w:hAnsi="Arial"/>
        </w:rPr>
        <w:t>W</w:t>
      </w:r>
      <w:r w:rsidR="00645617" w:rsidRPr="007C7782">
        <w:rPr>
          <w:rFonts w:ascii="Arial" w:hAnsi="Arial"/>
        </w:rPr>
        <w:t xml:space="preserve">here a </w:t>
      </w:r>
      <w:r w:rsidR="00F023C4" w:rsidRPr="007C7782">
        <w:rPr>
          <w:rFonts w:ascii="Arial" w:hAnsi="Arial"/>
        </w:rPr>
        <w:t>complainant</w:t>
      </w:r>
      <w:r w:rsidR="00645617" w:rsidRPr="007C7782">
        <w:rPr>
          <w:rFonts w:ascii="Arial" w:hAnsi="Arial"/>
        </w:rPr>
        <w:t xml:space="preserve"> has multiple pending grievances at the program level, the </w:t>
      </w:r>
      <w:r w:rsidR="00E07D39" w:rsidRPr="007C7782">
        <w:rPr>
          <w:rFonts w:ascii="Arial" w:hAnsi="Arial"/>
        </w:rPr>
        <w:t>client rights specialist</w:t>
      </w:r>
      <w:r w:rsidR="00645617" w:rsidRPr="007C7782">
        <w:rPr>
          <w:rFonts w:ascii="Arial" w:hAnsi="Arial"/>
        </w:rPr>
        <w:t xml:space="preserve"> may establish an expanded timetable with specific priorities for investigating and/or resolving the grievances in a manner which appears most likely to deal with the issues in an efficient manner while addressing the most serious allegations first.  This timetable may exceed the time limits referred to </w:t>
      </w:r>
      <w:proofErr w:type="gramStart"/>
      <w:r w:rsidR="00645617" w:rsidRPr="007C7782">
        <w:rPr>
          <w:rFonts w:ascii="Arial" w:hAnsi="Arial"/>
        </w:rPr>
        <w:t>herein, but</w:t>
      </w:r>
      <w:proofErr w:type="gramEnd"/>
      <w:r w:rsidR="00645617" w:rsidRPr="007C7782">
        <w:rPr>
          <w:rFonts w:ascii="Arial" w:hAnsi="Arial"/>
        </w:rPr>
        <w:t xml:space="preserve"> shall include reasonable time limits for completing the inquiry in each grievance.  The CRS shall notify the client or person acting on </w:t>
      </w:r>
      <w:r w:rsidR="00E07D39" w:rsidRPr="007C7782">
        <w:rPr>
          <w:rFonts w:ascii="Arial" w:hAnsi="Arial"/>
        </w:rPr>
        <w:t>their</w:t>
      </w:r>
      <w:r w:rsidR="00645617" w:rsidRPr="007C7782">
        <w:rPr>
          <w:rFonts w:ascii="Arial" w:hAnsi="Arial"/>
        </w:rPr>
        <w:t xml:space="preserve"> behalf, and the program manager of the timetable and priorities for resolution of multiple grievances within 10 days after beginning the inquiry.   [</w:t>
      </w:r>
      <w:r w:rsidR="00D270BC" w:rsidRPr="007C7782">
        <w:rPr>
          <w:rFonts w:ascii="Arial" w:hAnsi="Arial"/>
        </w:rPr>
        <w:t>DHS</w:t>
      </w:r>
      <w:r w:rsidR="00645617" w:rsidRPr="007C7782">
        <w:rPr>
          <w:rFonts w:ascii="Arial" w:hAnsi="Arial"/>
        </w:rPr>
        <w:t xml:space="preserve"> 94.46(1)]</w:t>
      </w:r>
    </w:p>
    <w:p w14:paraId="20502ED5" w14:textId="77777777" w:rsidR="00645617" w:rsidRPr="007C7782" w:rsidRDefault="00645617" w:rsidP="009039E1">
      <w:pPr>
        <w:ind w:left="1080" w:hanging="720"/>
        <w:jc w:val="both"/>
        <w:rPr>
          <w:rFonts w:ascii="Arial" w:hAnsi="Arial"/>
        </w:rPr>
      </w:pPr>
    </w:p>
    <w:p w14:paraId="3F216CAF" w14:textId="5DFB185D" w:rsidR="00645617" w:rsidRPr="007C7782" w:rsidRDefault="009039E1" w:rsidP="009039E1">
      <w:pPr>
        <w:ind w:left="1080" w:hanging="360"/>
        <w:jc w:val="both"/>
        <w:rPr>
          <w:rFonts w:ascii="Arial" w:hAnsi="Arial"/>
        </w:rPr>
      </w:pPr>
      <w:r w:rsidRPr="007C7782">
        <w:rPr>
          <w:rFonts w:ascii="Arial" w:hAnsi="Arial"/>
        </w:rPr>
        <w:t>3.</w:t>
      </w:r>
      <w:r w:rsidR="000C7434" w:rsidRPr="007C7782">
        <w:rPr>
          <w:rFonts w:ascii="Arial" w:hAnsi="Arial"/>
        </w:rPr>
        <w:tab/>
      </w:r>
      <w:r w:rsidR="00645617" w:rsidRPr="007C7782">
        <w:rPr>
          <w:rFonts w:ascii="Arial" w:hAnsi="Arial"/>
        </w:rPr>
        <w:t>If there is an objection to the proposed timetable or priorities</w:t>
      </w:r>
      <w:r w:rsidRPr="007C7782">
        <w:rPr>
          <w:rFonts w:ascii="Arial" w:hAnsi="Arial"/>
        </w:rPr>
        <w:t xml:space="preserve"> for processing multiple pending complaints</w:t>
      </w:r>
      <w:r w:rsidR="00645617" w:rsidRPr="007C7782">
        <w:rPr>
          <w:rFonts w:ascii="Arial" w:hAnsi="Arial"/>
        </w:rPr>
        <w:t xml:space="preserve">, the </w:t>
      </w:r>
      <w:r w:rsidR="00E07D39" w:rsidRPr="007C7782">
        <w:rPr>
          <w:rFonts w:ascii="Arial" w:hAnsi="Arial"/>
        </w:rPr>
        <w:t>client rights specialist</w:t>
      </w:r>
      <w:r w:rsidR="00645617" w:rsidRPr="007C7782">
        <w:rPr>
          <w:rFonts w:ascii="Arial" w:hAnsi="Arial"/>
        </w:rPr>
        <w:t xml:space="preserve"> shall attempt to reach an info</w:t>
      </w:r>
      <w:r w:rsidRPr="007C7782">
        <w:rPr>
          <w:rFonts w:ascii="Arial" w:hAnsi="Arial"/>
        </w:rPr>
        <w:t>rmal resolution.  If the client</w:t>
      </w:r>
      <w:r w:rsidR="00645617" w:rsidRPr="007C7782">
        <w:rPr>
          <w:rFonts w:ascii="Arial" w:hAnsi="Arial"/>
        </w:rPr>
        <w:t xml:space="preserve"> or person acting on </w:t>
      </w:r>
      <w:r w:rsidR="00E07D39" w:rsidRPr="007C7782">
        <w:rPr>
          <w:rFonts w:ascii="Arial" w:hAnsi="Arial"/>
        </w:rPr>
        <w:t>their</w:t>
      </w:r>
      <w:r w:rsidR="00645617" w:rsidRPr="007C7782">
        <w:rPr>
          <w:rFonts w:ascii="Arial" w:hAnsi="Arial"/>
        </w:rPr>
        <w:t xml:space="preserve"> behalf, or the program manager continues to object, that person may request a review of the issue by the [county] program director or </w:t>
      </w:r>
      <w:r w:rsidR="00E07D39" w:rsidRPr="007C7782">
        <w:rPr>
          <w:rFonts w:ascii="Arial" w:hAnsi="Arial"/>
        </w:rPr>
        <w:t>s</w:t>
      </w:r>
      <w:r w:rsidR="00F61F6F" w:rsidRPr="007C7782">
        <w:rPr>
          <w:rFonts w:ascii="Arial" w:hAnsi="Arial"/>
        </w:rPr>
        <w:t xml:space="preserve">tate </w:t>
      </w:r>
      <w:r w:rsidR="00E07D39" w:rsidRPr="007C7782">
        <w:rPr>
          <w:rFonts w:ascii="Arial" w:hAnsi="Arial"/>
        </w:rPr>
        <w:t>g</w:t>
      </w:r>
      <w:r w:rsidR="00F61F6F" w:rsidRPr="007C7782">
        <w:rPr>
          <w:rFonts w:ascii="Arial" w:hAnsi="Arial"/>
        </w:rPr>
        <w:t xml:space="preserve">rievance </w:t>
      </w:r>
      <w:r w:rsidR="00E07D39" w:rsidRPr="007C7782">
        <w:rPr>
          <w:rFonts w:ascii="Arial" w:hAnsi="Arial"/>
        </w:rPr>
        <w:t>e</w:t>
      </w:r>
      <w:r w:rsidR="00F61F6F" w:rsidRPr="007C7782">
        <w:rPr>
          <w:rFonts w:ascii="Arial" w:hAnsi="Arial"/>
        </w:rPr>
        <w:t>xaminer</w:t>
      </w:r>
      <w:r w:rsidR="00645617" w:rsidRPr="007C7782">
        <w:rPr>
          <w:rFonts w:ascii="Arial" w:hAnsi="Arial"/>
        </w:rPr>
        <w:t xml:space="preserve">, whichever would normally hear an appeal of the program level review.  In the absence of a request for such review, the timetable and priorities established by the </w:t>
      </w:r>
      <w:r w:rsidR="00E07D39" w:rsidRPr="007C7782">
        <w:rPr>
          <w:rFonts w:ascii="Arial" w:hAnsi="Arial"/>
        </w:rPr>
        <w:t>client rights specialist</w:t>
      </w:r>
      <w:r w:rsidR="00645617" w:rsidRPr="007C7782">
        <w:rPr>
          <w:rFonts w:ascii="Arial" w:hAnsi="Arial"/>
        </w:rPr>
        <w:t xml:space="preserve"> shall be controlling.   [</w:t>
      </w:r>
      <w:r w:rsidR="00D270BC" w:rsidRPr="007C7782">
        <w:rPr>
          <w:rFonts w:ascii="Arial" w:hAnsi="Arial"/>
        </w:rPr>
        <w:t>DHS</w:t>
      </w:r>
      <w:r w:rsidR="00645617" w:rsidRPr="007C7782">
        <w:rPr>
          <w:rFonts w:ascii="Arial" w:hAnsi="Arial"/>
        </w:rPr>
        <w:t xml:space="preserve"> 94.46(2)] </w:t>
      </w:r>
    </w:p>
    <w:p w14:paraId="00533E1C" w14:textId="77777777" w:rsidR="00645617" w:rsidRPr="007C7782" w:rsidRDefault="00645617">
      <w:pPr>
        <w:ind w:left="2160" w:hanging="720"/>
        <w:jc w:val="both"/>
        <w:rPr>
          <w:rFonts w:ascii="Arial" w:hAnsi="Arial"/>
        </w:rPr>
      </w:pPr>
    </w:p>
    <w:p w14:paraId="1482650F" w14:textId="0A13014D" w:rsidR="009039E1" w:rsidRPr="007C7782" w:rsidRDefault="009039E1" w:rsidP="009039E1">
      <w:pPr>
        <w:ind w:left="1080" w:hanging="360"/>
        <w:jc w:val="both"/>
        <w:rPr>
          <w:rFonts w:ascii="Arial" w:hAnsi="Arial"/>
        </w:rPr>
      </w:pPr>
      <w:r w:rsidRPr="007C7782">
        <w:rPr>
          <w:rFonts w:ascii="Arial" w:hAnsi="Arial"/>
        </w:rPr>
        <w:t>4.</w:t>
      </w:r>
      <w:r w:rsidRPr="007C7782">
        <w:rPr>
          <w:rFonts w:ascii="Arial" w:hAnsi="Arial"/>
        </w:rPr>
        <w:tab/>
        <w:t xml:space="preserve">If a client has presented the same grievance against several programs, each of which would ordinarily use a different </w:t>
      </w:r>
      <w:r w:rsidR="00E07D39" w:rsidRPr="007C7782">
        <w:rPr>
          <w:rFonts w:ascii="Arial" w:hAnsi="Arial"/>
        </w:rPr>
        <w:t>client right specialist</w:t>
      </w:r>
      <w:r w:rsidRPr="007C7782">
        <w:rPr>
          <w:rFonts w:ascii="Arial" w:hAnsi="Arial"/>
        </w:rPr>
        <w:t xml:space="preserve">, the </w:t>
      </w:r>
      <w:r w:rsidR="00E07D39" w:rsidRPr="007C7782">
        <w:rPr>
          <w:rFonts w:ascii="Arial" w:hAnsi="Arial"/>
        </w:rPr>
        <w:t xml:space="preserve">client rights specialist </w:t>
      </w:r>
      <w:r w:rsidRPr="007C7782">
        <w:rPr>
          <w:rFonts w:ascii="Arial" w:hAnsi="Arial"/>
        </w:rPr>
        <w:t>from all the programs named in the grievance may either:</w:t>
      </w:r>
      <w:r w:rsidR="00C721C3" w:rsidRPr="007C7782">
        <w:rPr>
          <w:rFonts w:ascii="Arial" w:hAnsi="Arial"/>
        </w:rPr>
        <w:t xml:space="preserve"> [</w:t>
      </w:r>
      <w:r w:rsidR="00D270BC" w:rsidRPr="007C7782">
        <w:rPr>
          <w:rFonts w:ascii="Arial" w:hAnsi="Arial"/>
        </w:rPr>
        <w:t>DHS</w:t>
      </w:r>
      <w:r w:rsidR="00C721C3" w:rsidRPr="007C7782">
        <w:rPr>
          <w:rFonts w:ascii="Arial" w:hAnsi="Arial"/>
        </w:rPr>
        <w:t xml:space="preserve"> 94.48(1)]</w:t>
      </w:r>
    </w:p>
    <w:p w14:paraId="696B9C5B" w14:textId="77777777" w:rsidR="009039E1" w:rsidRPr="007C7782" w:rsidRDefault="009039E1" w:rsidP="009039E1">
      <w:pPr>
        <w:ind w:left="1440" w:hanging="360"/>
        <w:jc w:val="both"/>
        <w:rPr>
          <w:rFonts w:ascii="Arial" w:hAnsi="Arial"/>
        </w:rPr>
      </w:pPr>
    </w:p>
    <w:p w14:paraId="605A4832" w14:textId="77777777" w:rsidR="009039E1" w:rsidRPr="007C7782" w:rsidRDefault="009039E1" w:rsidP="009039E1">
      <w:pPr>
        <w:ind w:left="1440" w:hanging="360"/>
        <w:jc w:val="both"/>
        <w:rPr>
          <w:rFonts w:ascii="Arial" w:hAnsi="Arial"/>
        </w:rPr>
      </w:pPr>
      <w:r w:rsidRPr="007C7782">
        <w:rPr>
          <w:rFonts w:ascii="Arial" w:hAnsi="Arial"/>
        </w:rPr>
        <w:t>a.</w:t>
      </w:r>
      <w:r w:rsidRPr="007C7782">
        <w:rPr>
          <w:rFonts w:ascii="Arial" w:hAnsi="Arial"/>
        </w:rPr>
        <w:tab/>
        <w:t xml:space="preserve">Jointly conduct the </w:t>
      </w:r>
      <w:proofErr w:type="gramStart"/>
      <w:r w:rsidRPr="007C7782">
        <w:rPr>
          <w:rFonts w:ascii="Arial" w:hAnsi="Arial"/>
        </w:rPr>
        <w:t>investigation;</w:t>
      </w:r>
      <w:proofErr w:type="gramEnd"/>
    </w:p>
    <w:p w14:paraId="0290A339" w14:textId="77777777" w:rsidR="009039E1" w:rsidRPr="007C7782" w:rsidRDefault="009039E1" w:rsidP="009039E1">
      <w:pPr>
        <w:ind w:left="1440" w:hanging="360"/>
        <w:jc w:val="both"/>
        <w:rPr>
          <w:rFonts w:ascii="Arial" w:hAnsi="Arial"/>
        </w:rPr>
      </w:pPr>
      <w:r w:rsidRPr="007C7782">
        <w:rPr>
          <w:rFonts w:ascii="Arial" w:hAnsi="Arial"/>
        </w:rPr>
        <w:tab/>
      </w:r>
      <w:r w:rsidRPr="007C7782">
        <w:rPr>
          <w:rFonts w:ascii="Arial" w:hAnsi="Arial"/>
        </w:rPr>
        <w:tab/>
      </w:r>
      <w:r w:rsidRPr="007C7782">
        <w:rPr>
          <w:rFonts w:ascii="Arial" w:hAnsi="Arial"/>
        </w:rPr>
        <w:tab/>
      </w:r>
      <w:r w:rsidRPr="007C7782">
        <w:rPr>
          <w:rFonts w:ascii="Arial" w:hAnsi="Arial"/>
        </w:rPr>
        <w:tab/>
      </w:r>
    </w:p>
    <w:p w14:paraId="01D27B42" w14:textId="1B6D5683" w:rsidR="009039E1" w:rsidRPr="007C7782" w:rsidRDefault="009039E1" w:rsidP="009039E1">
      <w:pPr>
        <w:ind w:left="1440" w:hanging="360"/>
        <w:jc w:val="both"/>
        <w:rPr>
          <w:rFonts w:ascii="Arial" w:hAnsi="Arial"/>
        </w:rPr>
      </w:pPr>
      <w:r w:rsidRPr="007C7782">
        <w:rPr>
          <w:rFonts w:ascii="Arial" w:hAnsi="Arial"/>
        </w:rPr>
        <w:t>b.</w:t>
      </w:r>
      <w:r w:rsidRPr="007C7782">
        <w:rPr>
          <w:rFonts w:ascii="Arial" w:hAnsi="Arial"/>
        </w:rPr>
        <w:tab/>
        <w:t xml:space="preserve">Delegate the task to one or more of the </w:t>
      </w:r>
      <w:r w:rsidR="00E07D39" w:rsidRPr="007C7782">
        <w:rPr>
          <w:rFonts w:ascii="Arial" w:hAnsi="Arial"/>
        </w:rPr>
        <w:t>client rights specialists</w:t>
      </w:r>
      <w:r w:rsidRPr="007C7782">
        <w:rPr>
          <w:rFonts w:ascii="Arial" w:hAnsi="Arial"/>
        </w:rPr>
        <w:t xml:space="preserve"> involved; or,</w:t>
      </w:r>
      <w:r w:rsidRPr="007C7782">
        <w:rPr>
          <w:rFonts w:ascii="Arial" w:hAnsi="Arial"/>
        </w:rPr>
        <w:tab/>
      </w:r>
      <w:r w:rsidRPr="007C7782">
        <w:rPr>
          <w:rFonts w:ascii="Arial" w:hAnsi="Arial"/>
        </w:rPr>
        <w:tab/>
      </w:r>
    </w:p>
    <w:p w14:paraId="02CF3347" w14:textId="77777777" w:rsidR="009039E1" w:rsidRPr="007C7782" w:rsidRDefault="009039E1" w:rsidP="009039E1">
      <w:pPr>
        <w:ind w:left="1440" w:hanging="360"/>
        <w:jc w:val="both"/>
        <w:rPr>
          <w:rFonts w:ascii="Arial" w:hAnsi="Arial"/>
        </w:rPr>
      </w:pPr>
    </w:p>
    <w:p w14:paraId="61EED9EB" w14:textId="0E0E9ABF" w:rsidR="009039E1" w:rsidRPr="007C7782" w:rsidRDefault="009039E1" w:rsidP="009039E1">
      <w:pPr>
        <w:ind w:left="1440" w:hanging="360"/>
        <w:jc w:val="both"/>
        <w:rPr>
          <w:rFonts w:ascii="Arial" w:hAnsi="Arial"/>
        </w:rPr>
      </w:pPr>
      <w:r w:rsidRPr="007C7782">
        <w:rPr>
          <w:rFonts w:ascii="Arial" w:hAnsi="Arial"/>
        </w:rPr>
        <w:t>c.</w:t>
      </w:r>
      <w:r w:rsidRPr="007C7782">
        <w:rPr>
          <w:rFonts w:ascii="Arial" w:hAnsi="Arial"/>
        </w:rPr>
        <w:tab/>
        <w:t xml:space="preserve">Refer the matter to the county department or the </w:t>
      </w:r>
      <w:r w:rsidR="00E07D39" w:rsidRPr="007C7782">
        <w:rPr>
          <w:rFonts w:ascii="Arial" w:hAnsi="Arial"/>
        </w:rPr>
        <w:t>s</w:t>
      </w:r>
      <w:r w:rsidRPr="007C7782">
        <w:rPr>
          <w:rFonts w:ascii="Arial" w:hAnsi="Arial"/>
        </w:rPr>
        <w:t xml:space="preserve">tate </w:t>
      </w:r>
      <w:r w:rsidR="00E07D39" w:rsidRPr="007C7782">
        <w:rPr>
          <w:rFonts w:ascii="Arial" w:hAnsi="Arial"/>
        </w:rPr>
        <w:t>g</w:t>
      </w:r>
      <w:r w:rsidRPr="007C7782">
        <w:rPr>
          <w:rFonts w:ascii="Arial" w:hAnsi="Arial"/>
        </w:rPr>
        <w:t xml:space="preserve">rievance </w:t>
      </w:r>
      <w:r w:rsidR="00E07D39" w:rsidRPr="007C7782">
        <w:rPr>
          <w:rFonts w:ascii="Arial" w:hAnsi="Arial"/>
        </w:rPr>
        <w:t>e</w:t>
      </w:r>
      <w:r w:rsidRPr="007C7782">
        <w:rPr>
          <w:rFonts w:ascii="Arial" w:hAnsi="Arial"/>
        </w:rPr>
        <w:t>xaminer for a county review or Level III.</w:t>
      </w:r>
      <w:r w:rsidR="00C721C3" w:rsidRPr="007C7782">
        <w:rPr>
          <w:rFonts w:ascii="Arial" w:hAnsi="Arial"/>
        </w:rPr>
        <w:t xml:space="preserve"> </w:t>
      </w:r>
    </w:p>
    <w:p w14:paraId="232AE840" w14:textId="77777777" w:rsidR="009039E1" w:rsidRPr="007C7782" w:rsidRDefault="009039E1" w:rsidP="009039E1">
      <w:pPr>
        <w:tabs>
          <w:tab w:val="left" w:pos="-1440"/>
        </w:tabs>
        <w:ind w:left="1080" w:hanging="360"/>
        <w:jc w:val="both"/>
        <w:rPr>
          <w:rFonts w:ascii="Arial" w:hAnsi="Arial"/>
        </w:rPr>
      </w:pPr>
      <w:r w:rsidRPr="007C7782">
        <w:rPr>
          <w:rFonts w:ascii="Arial" w:hAnsi="Arial"/>
        </w:rPr>
        <w:tab/>
      </w:r>
    </w:p>
    <w:p w14:paraId="401CB4BE" w14:textId="13F813D7" w:rsidR="009039E1" w:rsidRPr="007C7782" w:rsidRDefault="009039E1" w:rsidP="009039E1">
      <w:pPr>
        <w:tabs>
          <w:tab w:val="left" w:pos="-1440"/>
        </w:tabs>
        <w:ind w:left="1080" w:hanging="360"/>
        <w:jc w:val="both"/>
        <w:rPr>
          <w:rFonts w:ascii="Arial" w:hAnsi="Arial"/>
        </w:rPr>
      </w:pPr>
      <w:r w:rsidRPr="007C7782">
        <w:rPr>
          <w:rFonts w:ascii="Arial" w:hAnsi="Arial"/>
        </w:rPr>
        <w:t>5.</w:t>
      </w:r>
      <w:r w:rsidRPr="007C7782">
        <w:rPr>
          <w:rFonts w:ascii="Arial" w:hAnsi="Arial"/>
        </w:rPr>
        <w:tab/>
        <w:t xml:space="preserve">If a client has presented the same grievance against several programs, each of which would ordinarily use a different </w:t>
      </w:r>
      <w:r w:rsidR="00E07D39" w:rsidRPr="007C7782">
        <w:rPr>
          <w:rFonts w:ascii="Arial" w:hAnsi="Arial"/>
        </w:rPr>
        <w:t>client rights specialist</w:t>
      </w:r>
      <w:r w:rsidRPr="007C7782">
        <w:rPr>
          <w:rFonts w:ascii="Arial" w:hAnsi="Arial"/>
        </w:rPr>
        <w:t xml:space="preserve">, the </w:t>
      </w:r>
      <w:r w:rsidR="00E07D39" w:rsidRPr="007C7782">
        <w:rPr>
          <w:rFonts w:ascii="Arial" w:hAnsi="Arial"/>
        </w:rPr>
        <w:t xml:space="preserve">client rights specialist(s) </w:t>
      </w:r>
      <w:r w:rsidR="00C721C3" w:rsidRPr="007C7782">
        <w:rPr>
          <w:rFonts w:ascii="Arial" w:hAnsi="Arial"/>
        </w:rPr>
        <w:t>designa</w:t>
      </w:r>
      <w:r w:rsidRPr="007C7782">
        <w:rPr>
          <w:rFonts w:ascii="Arial" w:hAnsi="Arial"/>
        </w:rPr>
        <w:t>ted to handle the matter may opt to extend the time limit for investigating the matter as if it were a situation where a client has multiple pending complaints. [</w:t>
      </w:r>
      <w:r w:rsidR="00C721C3" w:rsidRPr="007C7782">
        <w:rPr>
          <w:rFonts w:ascii="Arial" w:hAnsi="Arial"/>
        </w:rPr>
        <w:t xml:space="preserve">See Secs. III.D. 2 and 3, above and </w:t>
      </w:r>
      <w:r w:rsidR="00D270BC" w:rsidRPr="007C7782">
        <w:rPr>
          <w:rFonts w:ascii="Arial" w:hAnsi="Arial"/>
        </w:rPr>
        <w:t>DHS</w:t>
      </w:r>
      <w:r w:rsidR="00C721C3" w:rsidRPr="007C7782">
        <w:rPr>
          <w:rFonts w:ascii="Arial" w:hAnsi="Arial"/>
        </w:rPr>
        <w:t xml:space="preserve"> 94.48(2) &amp; (3)</w:t>
      </w:r>
      <w:r w:rsidRPr="007C7782">
        <w:rPr>
          <w:rFonts w:ascii="Arial" w:hAnsi="Arial"/>
        </w:rPr>
        <w:t>]</w:t>
      </w:r>
    </w:p>
    <w:p w14:paraId="284EC088" w14:textId="77777777" w:rsidR="00C721C3" w:rsidRPr="00B415D1" w:rsidRDefault="00C721C3" w:rsidP="009039E1">
      <w:pPr>
        <w:tabs>
          <w:tab w:val="left" w:pos="-1440"/>
        </w:tabs>
        <w:ind w:left="1080" w:hanging="360"/>
        <w:jc w:val="both"/>
        <w:rPr>
          <w:rFonts w:ascii="Arial" w:hAnsi="Arial"/>
        </w:rPr>
      </w:pPr>
    </w:p>
    <w:p w14:paraId="703CDD45" w14:textId="77777777" w:rsidR="00C721C3" w:rsidRPr="00B415D1" w:rsidRDefault="00856AEC" w:rsidP="00C721C3">
      <w:pPr>
        <w:tabs>
          <w:tab w:val="left" w:pos="-1440"/>
        </w:tabs>
        <w:ind w:left="720" w:hanging="360"/>
        <w:jc w:val="both"/>
        <w:rPr>
          <w:rFonts w:ascii="Arial" w:hAnsi="Arial"/>
        </w:rPr>
      </w:pPr>
      <w:r w:rsidRPr="007C7782">
        <w:rPr>
          <w:rFonts w:ascii="Arial" w:hAnsi="Arial"/>
          <w:b/>
          <w:bCs/>
        </w:rPr>
        <w:t>F</w:t>
      </w:r>
      <w:r w:rsidR="00C721C3" w:rsidRPr="007C7782">
        <w:rPr>
          <w:rFonts w:ascii="Arial" w:hAnsi="Arial"/>
          <w:b/>
          <w:bCs/>
        </w:rPr>
        <w:t>.</w:t>
      </w:r>
      <w:r w:rsidR="00C721C3" w:rsidRPr="00B415D1">
        <w:rPr>
          <w:rFonts w:ascii="Arial" w:hAnsi="Arial"/>
        </w:rPr>
        <w:tab/>
      </w:r>
      <w:r w:rsidR="00C721C3" w:rsidRPr="00B415D1">
        <w:rPr>
          <w:rFonts w:ascii="Arial" w:hAnsi="Arial"/>
          <w:b/>
        </w:rPr>
        <w:t>How are group complaints handled?</w:t>
      </w:r>
    </w:p>
    <w:p w14:paraId="6A01A549" w14:textId="77777777" w:rsidR="00745D85" w:rsidRPr="00B415D1" w:rsidRDefault="00745D85" w:rsidP="009039E1">
      <w:pPr>
        <w:tabs>
          <w:tab w:val="left" w:pos="-1440"/>
        </w:tabs>
        <w:ind w:left="720"/>
        <w:jc w:val="both"/>
        <w:rPr>
          <w:rFonts w:ascii="Arial" w:hAnsi="Arial"/>
        </w:rPr>
      </w:pPr>
    </w:p>
    <w:p w14:paraId="5C2EE039" w14:textId="56DDEDB1" w:rsidR="00745D85" w:rsidRPr="007C7782" w:rsidRDefault="00C721C3" w:rsidP="00745D85">
      <w:pPr>
        <w:ind w:left="1080" w:hanging="360"/>
        <w:jc w:val="both"/>
        <w:rPr>
          <w:rFonts w:ascii="Arial" w:hAnsi="Arial"/>
        </w:rPr>
      </w:pPr>
      <w:r w:rsidRPr="00B415D1">
        <w:rPr>
          <w:rFonts w:ascii="Arial" w:hAnsi="Arial"/>
        </w:rPr>
        <w:lastRenderedPageBreak/>
        <w:t>1</w:t>
      </w:r>
      <w:r w:rsidR="00745D85" w:rsidRPr="00B415D1">
        <w:rPr>
          <w:rFonts w:ascii="Arial" w:hAnsi="Arial"/>
        </w:rPr>
        <w:t>.</w:t>
      </w:r>
      <w:r w:rsidR="00745D85" w:rsidRPr="007C7782">
        <w:rPr>
          <w:rFonts w:ascii="Arial" w:hAnsi="Arial"/>
        </w:rPr>
        <w:tab/>
        <w:t xml:space="preserve">Complainants may file a grievance as a group, or two or more clients may have presented individual grievances involving the same circumstance, or related circumstances involving a single program.  In this instance, the </w:t>
      </w:r>
      <w:r w:rsidR="00E07D39" w:rsidRPr="007C7782">
        <w:rPr>
          <w:rFonts w:ascii="Arial" w:hAnsi="Arial"/>
        </w:rPr>
        <w:t xml:space="preserve">client rights specialist </w:t>
      </w:r>
      <w:r w:rsidR="00745D85" w:rsidRPr="007C7782">
        <w:rPr>
          <w:rFonts w:ascii="Arial" w:hAnsi="Arial"/>
        </w:rPr>
        <w:t>may conduct the investigation as if it were one grievance [a “class action”] and prepare one report.  However, the</w:t>
      </w:r>
      <w:r w:rsidR="00E07D39" w:rsidRPr="007C7782">
        <w:rPr>
          <w:rFonts w:ascii="Arial" w:hAnsi="Arial"/>
        </w:rPr>
        <w:t xml:space="preserve"> client rights specialist</w:t>
      </w:r>
      <w:r w:rsidR="00745D85" w:rsidRPr="007C7782">
        <w:rPr>
          <w:rFonts w:ascii="Arial" w:hAnsi="Arial"/>
        </w:rPr>
        <w:t xml:space="preserve"> may, if he or she deems that there are significantly different issues among the grievances, render separate reports on those issues.   [</w:t>
      </w:r>
      <w:r w:rsidR="00D270BC" w:rsidRPr="007C7782">
        <w:rPr>
          <w:rFonts w:ascii="Arial" w:hAnsi="Arial"/>
        </w:rPr>
        <w:t>DHS</w:t>
      </w:r>
      <w:r w:rsidR="00745D85" w:rsidRPr="007C7782">
        <w:rPr>
          <w:rFonts w:ascii="Arial" w:hAnsi="Arial"/>
        </w:rPr>
        <w:t xml:space="preserve"> 94.47(1)] </w:t>
      </w:r>
    </w:p>
    <w:p w14:paraId="0D5CCA78" w14:textId="77777777" w:rsidR="00745D85" w:rsidRPr="007C7782" w:rsidRDefault="00745D85" w:rsidP="00C721C3">
      <w:pPr>
        <w:ind w:left="1080" w:hanging="360"/>
        <w:jc w:val="both"/>
        <w:rPr>
          <w:rFonts w:ascii="Arial" w:hAnsi="Arial"/>
        </w:rPr>
      </w:pPr>
    </w:p>
    <w:p w14:paraId="3BD01651" w14:textId="1DD4A3BF" w:rsidR="00C721C3" w:rsidRPr="007C7782" w:rsidRDefault="00C721C3" w:rsidP="00C721C3">
      <w:pPr>
        <w:ind w:left="1080" w:hanging="360"/>
        <w:jc w:val="both"/>
        <w:rPr>
          <w:rFonts w:ascii="Arial" w:hAnsi="Arial"/>
        </w:rPr>
      </w:pPr>
      <w:r w:rsidRPr="007C7782">
        <w:rPr>
          <w:rFonts w:ascii="Arial" w:hAnsi="Arial"/>
        </w:rPr>
        <w:t xml:space="preserve">2. </w:t>
      </w:r>
      <w:r w:rsidRPr="007C7782">
        <w:rPr>
          <w:rFonts w:ascii="Arial" w:hAnsi="Arial"/>
        </w:rPr>
        <w:tab/>
        <w:t xml:space="preserve">If the </w:t>
      </w:r>
      <w:r w:rsidR="00E07D39" w:rsidRPr="007C7782">
        <w:rPr>
          <w:rFonts w:ascii="Arial" w:hAnsi="Arial"/>
        </w:rPr>
        <w:t>client rights specialist</w:t>
      </w:r>
      <w:r w:rsidRPr="007C7782">
        <w:rPr>
          <w:rFonts w:ascii="Arial" w:hAnsi="Arial"/>
        </w:rPr>
        <w:t xml:space="preserve"> believes that investigating a “class action” grievance will require more time than allowed by the time limits referred to herein, the </w:t>
      </w:r>
      <w:r w:rsidR="00E07D39" w:rsidRPr="007C7782">
        <w:rPr>
          <w:rFonts w:ascii="Arial" w:hAnsi="Arial"/>
        </w:rPr>
        <w:t>client rights specialist</w:t>
      </w:r>
      <w:r w:rsidRPr="007C7782">
        <w:rPr>
          <w:rFonts w:ascii="Arial" w:hAnsi="Arial"/>
        </w:rPr>
        <w:t xml:space="preserve"> shall establish a reasonable time frame for completing the inquiry.</w:t>
      </w:r>
    </w:p>
    <w:p w14:paraId="38F4E829" w14:textId="77777777" w:rsidR="00745D85" w:rsidRPr="007C7782" w:rsidRDefault="00745D85">
      <w:pPr>
        <w:ind w:left="2160" w:hanging="720"/>
        <w:jc w:val="both"/>
        <w:rPr>
          <w:rFonts w:ascii="Arial" w:hAnsi="Arial"/>
        </w:rPr>
      </w:pPr>
    </w:p>
    <w:p w14:paraId="267B325B" w14:textId="07E3FA3C" w:rsidR="00C721C3" w:rsidRPr="007C7782" w:rsidRDefault="00C721C3" w:rsidP="00C721C3">
      <w:pPr>
        <w:ind w:left="1440" w:hanging="360"/>
        <w:jc w:val="both"/>
        <w:rPr>
          <w:rFonts w:ascii="Arial" w:hAnsi="Arial"/>
        </w:rPr>
      </w:pPr>
      <w:r w:rsidRPr="007C7782">
        <w:rPr>
          <w:rFonts w:ascii="Arial" w:hAnsi="Arial"/>
        </w:rPr>
        <w:t xml:space="preserve">a. The </w:t>
      </w:r>
      <w:r w:rsidR="00E07D39" w:rsidRPr="007C7782">
        <w:rPr>
          <w:rFonts w:ascii="Arial" w:hAnsi="Arial"/>
        </w:rPr>
        <w:t xml:space="preserve">client rights specialist </w:t>
      </w:r>
      <w:r w:rsidRPr="007C7782">
        <w:rPr>
          <w:rFonts w:ascii="Arial" w:hAnsi="Arial"/>
        </w:rPr>
        <w:t>shall notify the clients, anyone acting on their behalf, and the program manager of the time limit within 10 days after beginning the inquiry.   [</w:t>
      </w:r>
      <w:r w:rsidR="00D270BC" w:rsidRPr="007C7782">
        <w:rPr>
          <w:rFonts w:ascii="Arial" w:hAnsi="Arial"/>
        </w:rPr>
        <w:t>DHS</w:t>
      </w:r>
      <w:r w:rsidRPr="007C7782">
        <w:rPr>
          <w:rFonts w:ascii="Arial" w:hAnsi="Arial"/>
        </w:rPr>
        <w:t xml:space="preserve"> 94.47(2)]</w:t>
      </w:r>
    </w:p>
    <w:p w14:paraId="5F478F25" w14:textId="77777777" w:rsidR="00C721C3" w:rsidRPr="007C7782" w:rsidRDefault="00C721C3" w:rsidP="00C721C3">
      <w:pPr>
        <w:ind w:left="1440" w:hanging="360"/>
        <w:jc w:val="both"/>
        <w:rPr>
          <w:rFonts w:ascii="Arial" w:hAnsi="Arial"/>
        </w:rPr>
      </w:pPr>
    </w:p>
    <w:p w14:paraId="574B6039" w14:textId="6C8A0712" w:rsidR="000C7434" w:rsidRPr="007C7782" w:rsidRDefault="000C7434" w:rsidP="000C7434">
      <w:pPr>
        <w:ind w:left="1440" w:hanging="360"/>
        <w:jc w:val="both"/>
        <w:rPr>
          <w:rFonts w:ascii="Arial" w:hAnsi="Arial"/>
        </w:rPr>
      </w:pPr>
      <w:r w:rsidRPr="007C7782">
        <w:rPr>
          <w:rFonts w:ascii="Arial" w:hAnsi="Arial"/>
        </w:rPr>
        <w:t>b.</w:t>
      </w:r>
      <w:r w:rsidRPr="007C7782">
        <w:rPr>
          <w:rFonts w:ascii="Arial" w:hAnsi="Arial"/>
        </w:rPr>
        <w:tab/>
      </w:r>
      <w:r w:rsidR="00C721C3" w:rsidRPr="007C7782">
        <w:rPr>
          <w:rFonts w:ascii="Arial" w:hAnsi="Arial"/>
        </w:rPr>
        <w:t xml:space="preserve">If there is an objection to the proposed time limit, the </w:t>
      </w:r>
      <w:r w:rsidR="00E07D39" w:rsidRPr="007C7782">
        <w:rPr>
          <w:rFonts w:ascii="Arial" w:hAnsi="Arial"/>
        </w:rPr>
        <w:t>client rights specialist</w:t>
      </w:r>
      <w:r w:rsidR="00C721C3" w:rsidRPr="007C7782">
        <w:rPr>
          <w:rFonts w:ascii="Arial" w:hAnsi="Arial"/>
        </w:rPr>
        <w:t xml:space="preserve"> shall attempt to reach an informal resolution of the objection.  If any client(s), or p</w:t>
      </w:r>
      <w:r w:rsidR="00E07D39" w:rsidRPr="007C7782">
        <w:rPr>
          <w:rFonts w:ascii="Arial" w:hAnsi="Arial"/>
        </w:rPr>
        <w:t>eople</w:t>
      </w:r>
      <w:r w:rsidR="00C721C3" w:rsidRPr="007C7782">
        <w:rPr>
          <w:rFonts w:ascii="Arial" w:hAnsi="Arial"/>
        </w:rPr>
        <w:t xml:space="preserve"> acting on their behalf, or the program manager continues to object, that person may request a review of the issue by the [county] program director or </w:t>
      </w:r>
      <w:r w:rsidR="00E07D39" w:rsidRPr="007C7782">
        <w:rPr>
          <w:rFonts w:ascii="Arial" w:hAnsi="Arial"/>
        </w:rPr>
        <w:t>st</w:t>
      </w:r>
      <w:r w:rsidR="00C721C3" w:rsidRPr="007C7782">
        <w:rPr>
          <w:rFonts w:ascii="Arial" w:hAnsi="Arial"/>
        </w:rPr>
        <w:t xml:space="preserve">ate </w:t>
      </w:r>
      <w:r w:rsidR="00E07D39" w:rsidRPr="007C7782">
        <w:rPr>
          <w:rFonts w:ascii="Arial" w:hAnsi="Arial"/>
        </w:rPr>
        <w:t>g</w:t>
      </w:r>
      <w:r w:rsidR="00C721C3" w:rsidRPr="007C7782">
        <w:rPr>
          <w:rFonts w:ascii="Arial" w:hAnsi="Arial"/>
        </w:rPr>
        <w:t xml:space="preserve">rievance </w:t>
      </w:r>
      <w:r w:rsidR="00E07D39" w:rsidRPr="007C7782">
        <w:rPr>
          <w:rFonts w:ascii="Arial" w:hAnsi="Arial"/>
        </w:rPr>
        <w:t>e</w:t>
      </w:r>
      <w:r w:rsidR="00C721C3" w:rsidRPr="007C7782">
        <w:rPr>
          <w:rFonts w:ascii="Arial" w:hAnsi="Arial"/>
        </w:rPr>
        <w:t>xaminer, whichever would normally hear an appeal of the program level review.  In the absence of a request, the timetable established by the</w:t>
      </w:r>
      <w:r w:rsidR="00E07D39" w:rsidRPr="007C7782">
        <w:rPr>
          <w:rFonts w:ascii="Arial" w:hAnsi="Arial"/>
        </w:rPr>
        <w:t xml:space="preserve"> client rights specialist</w:t>
      </w:r>
      <w:r w:rsidR="00C721C3" w:rsidRPr="007C7782">
        <w:rPr>
          <w:rFonts w:ascii="Arial" w:hAnsi="Arial"/>
        </w:rPr>
        <w:t xml:space="preserve"> shall be controlling.   [</w:t>
      </w:r>
      <w:r w:rsidR="00D270BC" w:rsidRPr="007C7782">
        <w:rPr>
          <w:rFonts w:ascii="Arial" w:hAnsi="Arial"/>
        </w:rPr>
        <w:t>DHS</w:t>
      </w:r>
      <w:r w:rsidR="00C721C3" w:rsidRPr="007C7782">
        <w:rPr>
          <w:rFonts w:ascii="Arial" w:hAnsi="Arial"/>
        </w:rPr>
        <w:t xml:space="preserve"> 94.47(3)]</w:t>
      </w:r>
    </w:p>
    <w:p w14:paraId="01B74620" w14:textId="77777777" w:rsidR="00C721C3" w:rsidRPr="007C7782" w:rsidRDefault="00C721C3" w:rsidP="000C7434">
      <w:pPr>
        <w:ind w:left="1440" w:hanging="360"/>
        <w:jc w:val="both"/>
        <w:rPr>
          <w:rFonts w:ascii="Arial" w:hAnsi="Arial"/>
        </w:rPr>
      </w:pPr>
    </w:p>
    <w:p w14:paraId="6F09DDD0" w14:textId="6AB93260" w:rsidR="00645617" w:rsidRPr="007C7782" w:rsidRDefault="00C721C3" w:rsidP="00C721C3">
      <w:pPr>
        <w:ind w:left="1080" w:hanging="360"/>
        <w:jc w:val="both"/>
        <w:rPr>
          <w:rFonts w:ascii="Arial" w:hAnsi="Arial"/>
        </w:rPr>
      </w:pPr>
      <w:r w:rsidRPr="007C7782">
        <w:rPr>
          <w:rFonts w:ascii="Arial" w:hAnsi="Arial"/>
        </w:rPr>
        <w:t>3</w:t>
      </w:r>
      <w:r w:rsidR="000C7434" w:rsidRPr="007C7782">
        <w:rPr>
          <w:rFonts w:ascii="Arial" w:hAnsi="Arial"/>
        </w:rPr>
        <w:t>.</w:t>
      </w:r>
      <w:r w:rsidR="000C7434" w:rsidRPr="007C7782">
        <w:rPr>
          <w:rFonts w:ascii="Arial" w:hAnsi="Arial"/>
        </w:rPr>
        <w:tab/>
      </w:r>
      <w:r w:rsidR="00645617" w:rsidRPr="007C7782">
        <w:rPr>
          <w:rFonts w:ascii="Arial" w:hAnsi="Arial"/>
        </w:rPr>
        <w:t xml:space="preserve">When grievances are investigated as a "class action", and one </w:t>
      </w:r>
      <w:r w:rsidR="00E07D39" w:rsidRPr="007C7782">
        <w:rPr>
          <w:rFonts w:ascii="Arial" w:hAnsi="Arial"/>
        </w:rPr>
        <w:t xml:space="preserve">client rights </w:t>
      </w:r>
      <w:proofErr w:type="spellStart"/>
      <w:r w:rsidR="00E07D39" w:rsidRPr="007C7782">
        <w:rPr>
          <w:rFonts w:ascii="Arial" w:hAnsi="Arial"/>
        </w:rPr>
        <w:t>specailist</w:t>
      </w:r>
      <w:proofErr w:type="spellEnd"/>
      <w:r w:rsidR="00645617" w:rsidRPr="007C7782">
        <w:rPr>
          <w:rFonts w:ascii="Arial" w:hAnsi="Arial"/>
        </w:rPr>
        <w:t xml:space="preserve"> report and/or program level decision is rendered on </w:t>
      </w:r>
      <w:proofErr w:type="gramStart"/>
      <w:r w:rsidR="00645617" w:rsidRPr="007C7782">
        <w:rPr>
          <w:rFonts w:ascii="Arial" w:hAnsi="Arial"/>
        </w:rPr>
        <w:t>all of</w:t>
      </w:r>
      <w:proofErr w:type="gramEnd"/>
      <w:r w:rsidR="00645617" w:rsidRPr="007C7782">
        <w:rPr>
          <w:rFonts w:ascii="Arial" w:hAnsi="Arial"/>
        </w:rPr>
        <w:t xml:space="preserve"> the grievances, each </w:t>
      </w:r>
      <w:r w:rsidR="00F023C4" w:rsidRPr="007C7782">
        <w:rPr>
          <w:rFonts w:ascii="Arial" w:hAnsi="Arial"/>
        </w:rPr>
        <w:t>complainant</w:t>
      </w:r>
      <w:r w:rsidR="00645617" w:rsidRPr="007C7782">
        <w:rPr>
          <w:rFonts w:ascii="Arial" w:hAnsi="Arial"/>
        </w:rPr>
        <w:t xml:space="preserve"> shall receive a copy of that report or decision, and any </w:t>
      </w:r>
      <w:r w:rsidR="00F023C4" w:rsidRPr="007C7782">
        <w:rPr>
          <w:rFonts w:ascii="Arial" w:hAnsi="Arial"/>
        </w:rPr>
        <w:t>complainant</w:t>
      </w:r>
      <w:r w:rsidR="00645617" w:rsidRPr="007C7782">
        <w:rPr>
          <w:rFonts w:ascii="Arial" w:hAnsi="Arial"/>
        </w:rPr>
        <w:t xml:space="preserve"> may request review at the next highest level of the grievance resolution process.   [</w:t>
      </w:r>
      <w:r w:rsidR="00D270BC" w:rsidRPr="007C7782">
        <w:rPr>
          <w:rFonts w:ascii="Arial" w:hAnsi="Arial"/>
        </w:rPr>
        <w:t>DHS</w:t>
      </w:r>
      <w:r w:rsidR="00645617" w:rsidRPr="007C7782">
        <w:rPr>
          <w:rFonts w:ascii="Arial" w:hAnsi="Arial"/>
        </w:rPr>
        <w:t xml:space="preserve"> 94.41(3)(e)] </w:t>
      </w:r>
    </w:p>
    <w:p w14:paraId="688F6A80" w14:textId="77777777" w:rsidR="00C721C3" w:rsidRPr="00B415D1" w:rsidRDefault="00C721C3" w:rsidP="00C721C3">
      <w:pPr>
        <w:jc w:val="both"/>
        <w:rPr>
          <w:rFonts w:ascii="Arial" w:hAnsi="Arial"/>
        </w:rPr>
      </w:pPr>
    </w:p>
    <w:p w14:paraId="60F59DAB" w14:textId="77777777" w:rsidR="00C721C3" w:rsidRPr="00B415D1" w:rsidRDefault="00856AEC" w:rsidP="00C721C3">
      <w:pPr>
        <w:ind w:left="720" w:hanging="360"/>
        <w:jc w:val="both"/>
        <w:rPr>
          <w:rFonts w:ascii="Arial" w:hAnsi="Arial"/>
          <w:b/>
        </w:rPr>
      </w:pPr>
      <w:r w:rsidRPr="007C7782">
        <w:rPr>
          <w:rFonts w:ascii="Arial" w:hAnsi="Arial"/>
          <w:b/>
          <w:bCs/>
        </w:rPr>
        <w:t>G</w:t>
      </w:r>
      <w:r w:rsidR="00C721C3" w:rsidRPr="007C7782">
        <w:rPr>
          <w:rFonts w:ascii="Arial" w:hAnsi="Arial"/>
          <w:b/>
          <w:bCs/>
        </w:rPr>
        <w:t>.</w:t>
      </w:r>
      <w:r w:rsidR="00C721C3" w:rsidRPr="00B415D1">
        <w:rPr>
          <w:rFonts w:ascii="Arial" w:hAnsi="Arial"/>
        </w:rPr>
        <w:tab/>
      </w:r>
      <w:r w:rsidR="00C721C3" w:rsidRPr="00B415D1">
        <w:rPr>
          <w:rFonts w:ascii="Arial" w:hAnsi="Arial"/>
          <w:b/>
        </w:rPr>
        <w:t>Are complaints confidential?</w:t>
      </w:r>
    </w:p>
    <w:p w14:paraId="49AE9BE9" w14:textId="77777777" w:rsidR="00C721C3" w:rsidRPr="00B415D1" w:rsidRDefault="00C721C3" w:rsidP="00BF262D">
      <w:pPr>
        <w:ind w:left="1080" w:hanging="360"/>
        <w:jc w:val="both"/>
        <w:rPr>
          <w:rFonts w:ascii="Arial" w:hAnsi="Arial"/>
        </w:rPr>
      </w:pPr>
    </w:p>
    <w:p w14:paraId="4AA01DF9" w14:textId="77777777" w:rsidR="00BF262D" w:rsidRPr="007C7782" w:rsidRDefault="00BF262D" w:rsidP="00BF262D">
      <w:pPr>
        <w:ind w:left="1080" w:hanging="360"/>
        <w:jc w:val="both"/>
        <w:rPr>
          <w:rFonts w:ascii="Arial" w:hAnsi="Arial"/>
        </w:rPr>
      </w:pPr>
      <w:r w:rsidRPr="00B415D1">
        <w:rPr>
          <w:rFonts w:ascii="Arial" w:hAnsi="Arial"/>
        </w:rPr>
        <w:t>1.</w:t>
      </w:r>
      <w:r w:rsidRPr="00B415D1">
        <w:rPr>
          <w:rFonts w:ascii="Arial" w:hAnsi="Arial"/>
        </w:rPr>
        <w:tab/>
      </w:r>
      <w:r w:rsidRPr="007C7782">
        <w:rPr>
          <w:rFonts w:ascii="Arial" w:hAnsi="Arial"/>
        </w:rPr>
        <w:t xml:space="preserve">All grievances are </w:t>
      </w:r>
      <w:proofErr w:type="gramStart"/>
      <w:r w:rsidRPr="007C7782">
        <w:rPr>
          <w:rFonts w:ascii="Arial" w:hAnsi="Arial"/>
        </w:rPr>
        <w:t>confidential</w:t>
      </w:r>
      <w:proofErr w:type="gramEnd"/>
      <w:r w:rsidRPr="007C7782">
        <w:rPr>
          <w:rFonts w:ascii="Arial" w:hAnsi="Arial"/>
        </w:rPr>
        <w:t xml:space="preserve"> and the name or other identifying information of the complainant or client shall not be released to any person whose knowledge of that information is not necessary for the resolution of the grievance.  </w:t>
      </w:r>
    </w:p>
    <w:p w14:paraId="7BAABB9C" w14:textId="77777777" w:rsidR="00BF262D" w:rsidRPr="007C7782" w:rsidRDefault="00BF262D" w:rsidP="00BF262D">
      <w:pPr>
        <w:ind w:left="1080" w:hanging="360"/>
        <w:jc w:val="both"/>
        <w:rPr>
          <w:rFonts w:ascii="Arial" w:hAnsi="Arial"/>
        </w:rPr>
      </w:pPr>
    </w:p>
    <w:p w14:paraId="5FEC4DED" w14:textId="77777777" w:rsidR="00BF262D" w:rsidRPr="007C7782" w:rsidRDefault="00BF262D" w:rsidP="00BF262D">
      <w:pPr>
        <w:ind w:left="1080" w:hanging="360"/>
        <w:jc w:val="both"/>
        <w:rPr>
          <w:rFonts w:ascii="Arial" w:hAnsi="Arial"/>
        </w:rPr>
      </w:pPr>
      <w:r w:rsidRPr="007C7782">
        <w:rPr>
          <w:rFonts w:ascii="Arial" w:hAnsi="Arial"/>
        </w:rPr>
        <w:t>2.</w:t>
      </w:r>
      <w:r w:rsidRPr="007C7782">
        <w:rPr>
          <w:rFonts w:ascii="Arial" w:hAnsi="Arial"/>
        </w:rPr>
        <w:tab/>
        <w:t>Copies of grievance decisions can be provided to anyone who is interested, after the name (or any other identifying information) of the client involved in the grievance has been purged (blocked out).   [</w:t>
      </w:r>
      <w:r w:rsidR="00D270BC" w:rsidRPr="007C7782">
        <w:rPr>
          <w:rFonts w:ascii="Arial" w:hAnsi="Arial"/>
        </w:rPr>
        <w:t>DHS</w:t>
      </w:r>
      <w:r w:rsidRPr="007C7782">
        <w:rPr>
          <w:rFonts w:ascii="Arial" w:hAnsi="Arial"/>
        </w:rPr>
        <w:t xml:space="preserve"> 94.41(3)(f), </w:t>
      </w:r>
      <w:r w:rsidR="00D270BC" w:rsidRPr="007C7782">
        <w:rPr>
          <w:rFonts w:ascii="Arial" w:hAnsi="Arial"/>
        </w:rPr>
        <w:t>DHS</w:t>
      </w:r>
      <w:r w:rsidRPr="007C7782">
        <w:rPr>
          <w:rFonts w:ascii="Arial" w:hAnsi="Arial"/>
        </w:rPr>
        <w:t xml:space="preserve"> 94.42(9), </w:t>
      </w:r>
      <w:r w:rsidR="00D270BC" w:rsidRPr="007C7782">
        <w:rPr>
          <w:rFonts w:ascii="Arial" w:hAnsi="Arial"/>
        </w:rPr>
        <w:t>DHS</w:t>
      </w:r>
      <w:r w:rsidRPr="007C7782">
        <w:rPr>
          <w:rFonts w:ascii="Arial" w:hAnsi="Arial"/>
        </w:rPr>
        <w:t xml:space="preserve"> 94.43(5), and </w:t>
      </w:r>
      <w:r w:rsidR="00D270BC" w:rsidRPr="007C7782">
        <w:rPr>
          <w:rFonts w:ascii="Arial" w:hAnsi="Arial"/>
        </w:rPr>
        <w:t>DHS</w:t>
      </w:r>
      <w:r w:rsidRPr="007C7782">
        <w:rPr>
          <w:rFonts w:ascii="Arial" w:hAnsi="Arial"/>
        </w:rPr>
        <w:t xml:space="preserve"> 94.44(8)] </w:t>
      </w:r>
    </w:p>
    <w:p w14:paraId="0776597D" w14:textId="77777777" w:rsidR="00BF262D" w:rsidRPr="007C7782" w:rsidRDefault="00BF262D" w:rsidP="00BF262D">
      <w:pPr>
        <w:ind w:left="1080" w:hanging="360"/>
        <w:jc w:val="both"/>
        <w:rPr>
          <w:rFonts w:ascii="Arial" w:hAnsi="Arial"/>
        </w:rPr>
      </w:pPr>
    </w:p>
    <w:p w14:paraId="6253C276" w14:textId="0D1BD16B" w:rsidR="00BF262D" w:rsidRPr="007C7782" w:rsidRDefault="00BF262D" w:rsidP="00BF262D">
      <w:pPr>
        <w:ind w:left="1080" w:hanging="360"/>
        <w:jc w:val="both"/>
        <w:rPr>
          <w:rFonts w:ascii="Arial" w:hAnsi="Arial"/>
        </w:rPr>
      </w:pPr>
      <w:r w:rsidRPr="007C7782">
        <w:rPr>
          <w:rFonts w:ascii="Arial" w:hAnsi="Arial"/>
        </w:rPr>
        <w:t xml:space="preserve">3.  A person filing a grievance on behalf of a client, who is not a parent of a minor or a guardian, does not have a right to get confidential information about the </w:t>
      </w:r>
      <w:r w:rsidRPr="007C7782">
        <w:rPr>
          <w:rFonts w:ascii="Arial" w:hAnsi="Arial"/>
        </w:rPr>
        <w:lastRenderedPageBreak/>
        <w:t xml:space="preserve">client, and may receive such information as part of the investigation or resolution of the grievance only with the informed written consent of the client, guardian, or parent of a minor if the parent’s consent is required for release of information.  If there is no consent, the </w:t>
      </w:r>
      <w:r w:rsidR="00E07D39" w:rsidRPr="007C7782">
        <w:rPr>
          <w:rFonts w:ascii="Arial" w:hAnsi="Arial"/>
        </w:rPr>
        <w:t>client rights specialist</w:t>
      </w:r>
      <w:r w:rsidRPr="007C7782">
        <w:rPr>
          <w:rFonts w:ascii="Arial" w:hAnsi="Arial"/>
        </w:rPr>
        <w:t xml:space="preserve"> can inform the complainant regarding the merit of the grievance but cannot share the text of the report if it contains confidential information.   [</w:t>
      </w:r>
      <w:r w:rsidR="00D270BC" w:rsidRPr="007C7782">
        <w:rPr>
          <w:rFonts w:ascii="Arial" w:hAnsi="Arial"/>
        </w:rPr>
        <w:t>DHS</w:t>
      </w:r>
      <w:r w:rsidRPr="007C7782">
        <w:rPr>
          <w:rFonts w:ascii="Arial" w:hAnsi="Arial"/>
        </w:rPr>
        <w:t xml:space="preserve"> 94.49(4) &amp; (5)]  </w:t>
      </w:r>
    </w:p>
    <w:p w14:paraId="42580F98" w14:textId="77777777" w:rsidR="00645617" w:rsidRPr="00B415D1" w:rsidRDefault="00645617">
      <w:pPr>
        <w:tabs>
          <w:tab w:val="left" w:pos="-1440"/>
        </w:tabs>
        <w:ind w:left="1440" w:hanging="720"/>
        <w:jc w:val="both"/>
        <w:rPr>
          <w:rFonts w:ascii="Arial" w:hAnsi="Arial"/>
        </w:rPr>
      </w:pPr>
    </w:p>
    <w:p w14:paraId="475B152E" w14:textId="77777777" w:rsidR="007E4143" w:rsidRPr="00B415D1" w:rsidRDefault="00856AEC" w:rsidP="007E4143">
      <w:pPr>
        <w:tabs>
          <w:tab w:val="left" w:pos="-1440"/>
        </w:tabs>
        <w:ind w:left="720" w:hanging="360"/>
        <w:jc w:val="both"/>
        <w:rPr>
          <w:rFonts w:ascii="Arial" w:hAnsi="Arial"/>
          <w:b/>
        </w:rPr>
      </w:pPr>
      <w:r w:rsidRPr="007C7782">
        <w:rPr>
          <w:rFonts w:ascii="Arial" w:hAnsi="Arial"/>
          <w:b/>
          <w:bCs/>
        </w:rPr>
        <w:t>H</w:t>
      </w:r>
      <w:r w:rsidR="007E4143" w:rsidRPr="007C7782">
        <w:rPr>
          <w:rFonts w:ascii="Arial" w:hAnsi="Arial"/>
          <w:b/>
          <w:bCs/>
        </w:rPr>
        <w:t>.</w:t>
      </w:r>
      <w:r w:rsidR="007E4143" w:rsidRPr="00B415D1">
        <w:rPr>
          <w:rFonts w:ascii="Arial" w:hAnsi="Arial"/>
        </w:rPr>
        <w:tab/>
      </w:r>
      <w:r w:rsidR="007E4143" w:rsidRPr="00B415D1">
        <w:rPr>
          <w:rFonts w:ascii="Arial" w:hAnsi="Arial"/>
          <w:b/>
        </w:rPr>
        <w:t>What happens if a court action is filed about a pending complaint?</w:t>
      </w:r>
    </w:p>
    <w:p w14:paraId="0C48732F" w14:textId="77777777" w:rsidR="007E4143" w:rsidRPr="00B415D1" w:rsidRDefault="007E4143" w:rsidP="007E4143">
      <w:pPr>
        <w:tabs>
          <w:tab w:val="left" w:pos="-1440"/>
        </w:tabs>
        <w:ind w:left="1080" w:hanging="360"/>
        <w:jc w:val="both"/>
        <w:rPr>
          <w:rFonts w:ascii="Arial" w:hAnsi="Arial"/>
        </w:rPr>
      </w:pPr>
    </w:p>
    <w:p w14:paraId="52779403" w14:textId="52D8ECEB" w:rsidR="007E4143" w:rsidRPr="007C7782" w:rsidRDefault="007E4143" w:rsidP="007E4143">
      <w:pPr>
        <w:tabs>
          <w:tab w:val="left" w:pos="-1440"/>
        </w:tabs>
        <w:ind w:left="1080" w:hanging="360"/>
        <w:jc w:val="both"/>
        <w:rPr>
          <w:rFonts w:ascii="Arial" w:hAnsi="Arial"/>
        </w:rPr>
      </w:pPr>
      <w:r w:rsidRPr="007C7782">
        <w:rPr>
          <w:rFonts w:ascii="Arial" w:hAnsi="Arial"/>
        </w:rPr>
        <w:t>1.</w:t>
      </w:r>
      <w:r w:rsidRPr="007C7782">
        <w:rPr>
          <w:rFonts w:ascii="Arial" w:hAnsi="Arial"/>
        </w:rPr>
        <w:tab/>
        <w:t xml:space="preserve">In accordance with </w:t>
      </w:r>
      <w:r w:rsidR="00E07D39" w:rsidRPr="007C7782">
        <w:rPr>
          <w:rFonts w:ascii="Arial" w:hAnsi="Arial"/>
        </w:rPr>
        <w:t xml:space="preserve">Wis. Stat. </w:t>
      </w:r>
      <w:r w:rsidRPr="007C7782">
        <w:rPr>
          <w:rFonts w:ascii="Arial" w:hAnsi="Arial"/>
        </w:rPr>
        <w:t>§ 51.61(7)(d), clients or pe</w:t>
      </w:r>
      <w:r w:rsidR="00E07D39" w:rsidRPr="007C7782">
        <w:rPr>
          <w:rFonts w:ascii="Arial" w:hAnsi="Arial"/>
        </w:rPr>
        <w:t>ople</w:t>
      </w:r>
      <w:r w:rsidRPr="007C7782">
        <w:rPr>
          <w:rFonts w:ascii="Arial" w:hAnsi="Arial"/>
        </w:rPr>
        <w:t xml:space="preserve"> acting on their behalf are not required to use the grievance resolution process prior to bringing an action in court to enforce client rights or seek damages for rights violations.   [</w:t>
      </w:r>
      <w:r w:rsidR="00D270BC" w:rsidRPr="007C7782">
        <w:rPr>
          <w:rFonts w:ascii="Arial" w:hAnsi="Arial"/>
        </w:rPr>
        <w:t>DHS</w:t>
      </w:r>
      <w:r w:rsidRPr="007C7782">
        <w:rPr>
          <w:rFonts w:ascii="Arial" w:hAnsi="Arial"/>
        </w:rPr>
        <w:t xml:space="preserve"> 94.51(6)]</w:t>
      </w:r>
      <w:r w:rsidRPr="007C7782">
        <w:rPr>
          <w:rFonts w:ascii="Arial" w:hAnsi="Arial"/>
        </w:rPr>
        <w:tab/>
      </w:r>
    </w:p>
    <w:p w14:paraId="50760AEF" w14:textId="77777777" w:rsidR="007E4143" w:rsidRPr="007C7782" w:rsidRDefault="007E4143" w:rsidP="007E4143">
      <w:pPr>
        <w:tabs>
          <w:tab w:val="left" w:pos="-1440"/>
        </w:tabs>
        <w:ind w:left="1080" w:hanging="360"/>
        <w:jc w:val="both"/>
        <w:rPr>
          <w:rFonts w:ascii="Arial" w:hAnsi="Arial"/>
        </w:rPr>
      </w:pPr>
      <w:r w:rsidRPr="007C7782">
        <w:rPr>
          <w:rFonts w:ascii="Arial" w:hAnsi="Arial"/>
        </w:rPr>
        <w:tab/>
      </w:r>
    </w:p>
    <w:p w14:paraId="5B8E567A" w14:textId="77777777" w:rsidR="007E4143" w:rsidRPr="007C7782" w:rsidRDefault="007E4143" w:rsidP="007E4143">
      <w:pPr>
        <w:tabs>
          <w:tab w:val="left" w:pos="-1440"/>
        </w:tabs>
        <w:ind w:left="1080" w:hanging="360"/>
        <w:jc w:val="both"/>
        <w:rPr>
          <w:rFonts w:ascii="Arial" w:hAnsi="Arial"/>
        </w:rPr>
      </w:pPr>
      <w:r w:rsidRPr="007C7782">
        <w:rPr>
          <w:rFonts w:ascii="Arial" w:hAnsi="Arial"/>
        </w:rPr>
        <w:t>2.</w:t>
      </w:r>
      <w:r w:rsidRPr="007C7782">
        <w:rPr>
          <w:rFonts w:ascii="Arial" w:hAnsi="Arial"/>
        </w:rPr>
        <w:tab/>
        <w:t>Upon filing of a court action on the same issues raised in a pending grievance, the person handling the grievance at the time of such filing has the discretion to terminate processing of the grievance.</w:t>
      </w:r>
    </w:p>
    <w:p w14:paraId="7E98767C" w14:textId="77777777" w:rsidR="00BF262D" w:rsidRPr="00B415D1" w:rsidRDefault="00BF262D">
      <w:pPr>
        <w:tabs>
          <w:tab w:val="left" w:pos="-1440"/>
        </w:tabs>
        <w:ind w:left="1440" w:hanging="720"/>
        <w:jc w:val="both"/>
        <w:rPr>
          <w:rFonts w:ascii="Arial" w:hAnsi="Arial"/>
        </w:rPr>
      </w:pPr>
    </w:p>
    <w:p w14:paraId="3A067007" w14:textId="6705C424" w:rsidR="007E4143" w:rsidRPr="00B415D1" w:rsidRDefault="007E4143" w:rsidP="007E4143">
      <w:pPr>
        <w:tabs>
          <w:tab w:val="left" w:pos="-1440"/>
          <w:tab w:val="left" w:pos="-720"/>
          <w:tab w:val="left" w:pos="360"/>
        </w:tabs>
        <w:jc w:val="both"/>
        <w:rPr>
          <w:rFonts w:ascii="Arial" w:hAnsi="Arial"/>
        </w:rPr>
      </w:pPr>
      <w:r w:rsidRPr="00B415D1">
        <w:rPr>
          <w:rFonts w:ascii="Arial" w:hAnsi="Arial"/>
          <w:b/>
        </w:rPr>
        <w:t>IV.</w:t>
      </w:r>
      <w:r w:rsidRPr="00B415D1">
        <w:rPr>
          <w:rFonts w:ascii="Arial" w:hAnsi="Arial"/>
          <w:b/>
        </w:rPr>
        <w:tab/>
        <w:t>TIME FRAMES FOR FILING AND PROCESSING OF GRIEVANCES</w:t>
      </w:r>
    </w:p>
    <w:p w14:paraId="2404957C" w14:textId="77777777" w:rsidR="00BF262D" w:rsidRPr="00B415D1" w:rsidRDefault="00BF262D" w:rsidP="007E4143">
      <w:pPr>
        <w:tabs>
          <w:tab w:val="left" w:pos="-1440"/>
        </w:tabs>
        <w:jc w:val="both"/>
        <w:rPr>
          <w:rFonts w:ascii="Arial" w:hAnsi="Arial"/>
        </w:rPr>
      </w:pPr>
    </w:p>
    <w:p w14:paraId="5EE780D3" w14:textId="77777777" w:rsidR="00645617" w:rsidRPr="00B415D1" w:rsidRDefault="007E4143" w:rsidP="00A80794">
      <w:pPr>
        <w:tabs>
          <w:tab w:val="left" w:pos="-1440"/>
        </w:tabs>
        <w:ind w:left="720" w:hanging="360"/>
        <w:jc w:val="both"/>
        <w:rPr>
          <w:rFonts w:ascii="Arial" w:hAnsi="Arial"/>
        </w:rPr>
      </w:pPr>
      <w:r w:rsidRPr="00B415D1">
        <w:rPr>
          <w:rFonts w:ascii="Arial" w:hAnsi="Arial"/>
          <w:b/>
        </w:rPr>
        <w:t>A</w:t>
      </w:r>
      <w:r w:rsidR="00645617" w:rsidRPr="00B415D1">
        <w:rPr>
          <w:rFonts w:ascii="Arial" w:hAnsi="Arial"/>
          <w:b/>
        </w:rPr>
        <w:t>.</w:t>
      </w:r>
      <w:r w:rsidR="00645617" w:rsidRPr="00B415D1">
        <w:rPr>
          <w:rFonts w:ascii="Arial" w:hAnsi="Arial"/>
          <w:b/>
        </w:rPr>
        <w:tab/>
      </w:r>
      <w:r w:rsidR="00A80794" w:rsidRPr="00B415D1">
        <w:rPr>
          <w:rFonts w:ascii="Arial" w:hAnsi="Arial"/>
          <w:b/>
        </w:rPr>
        <w:t>EMERGENCY SITUATIONS</w:t>
      </w:r>
      <w:r w:rsidR="00A80794" w:rsidRPr="00B415D1">
        <w:rPr>
          <w:rFonts w:ascii="Arial" w:hAnsi="Arial"/>
        </w:rPr>
        <w:t xml:space="preserve">  </w:t>
      </w:r>
    </w:p>
    <w:p w14:paraId="72460321" w14:textId="77777777" w:rsidR="00645617" w:rsidRPr="00B415D1" w:rsidRDefault="00645617" w:rsidP="00A80794">
      <w:pPr>
        <w:tabs>
          <w:tab w:val="left" w:pos="-1440"/>
        </w:tabs>
        <w:ind w:left="1080" w:hanging="360"/>
        <w:jc w:val="both"/>
        <w:rPr>
          <w:rFonts w:ascii="Arial" w:hAnsi="Arial"/>
        </w:rPr>
      </w:pPr>
    </w:p>
    <w:p w14:paraId="02F2F916" w14:textId="5D57339D" w:rsidR="007E4143" w:rsidRPr="007C7782" w:rsidRDefault="007E4143" w:rsidP="00A80794">
      <w:pPr>
        <w:tabs>
          <w:tab w:val="left" w:pos="-1440"/>
        </w:tabs>
        <w:ind w:left="1080" w:hanging="360"/>
        <w:jc w:val="both"/>
        <w:rPr>
          <w:rFonts w:ascii="Arial" w:hAnsi="Arial"/>
        </w:rPr>
      </w:pPr>
      <w:r w:rsidRPr="007C7782">
        <w:rPr>
          <w:rFonts w:ascii="Arial" w:hAnsi="Arial"/>
        </w:rPr>
        <w:t>1</w:t>
      </w:r>
      <w:r w:rsidR="00645617" w:rsidRPr="007C7782">
        <w:rPr>
          <w:rFonts w:ascii="Arial" w:hAnsi="Arial"/>
        </w:rPr>
        <w:t>.</w:t>
      </w:r>
      <w:r w:rsidR="00645617" w:rsidRPr="007C7782">
        <w:rPr>
          <w:rFonts w:ascii="Arial" w:hAnsi="Arial"/>
        </w:rPr>
        <w:tab/>
        <w:t xml:space="preserve">When </w:t>
      </w:r>
      <w:proofErr w:type="gramStart"/>
      <w:r w:rsidR="00645617" w:rsidRPr="007C7782">
        <w:rPr>
          <w:rFonts w:ascii="Arial" w:hAnsi="Arial"/>
        </w:rPr>
        <w:t>an emergency situation</w:t>
      </w:r>
      <w:proofErr w:type="gramEnd"/>
      <w:r w:rsidR="00645617" w:rsidRPr="007C7782">
        <w:rPr>
          <w:rFonts w:ascii="Arial" w:hAnsi="Arial"/>
        </w:rPr>
        <w:t xml:space="preserve"> is alleged to exist at the program level the staff person receiving t</w:t>
      </w:r>
      <w:r w:rsidRPr="007C7782">
        <w:rPr>
          <w:rFonts w:ascii="Arial" w:hAnsi="Arial"/>
        </w:rPr>
        <w:t>he grievance or request for an [</w:t>
      </w:r>
      <w:r w:rsidR="00645617" w:rsidRPr="007C7782">
        <w:rPr>
          <w:rFonts w:ascii="Arial" w:hAnsi="Arial"/>
        </w:rPr>
        <w:t xml:space="preserve">emergency] investigation shall immediately present the matter to the program manager or designee, who shall then assign a </w:t>
      </w:r>
      <w:r w:rsidR="00E07D39" w:rsidRPr="007C7782">
        <w:rPr>
          <w:rFonts w:ascii="Arial" w:hAnsi="Arial"/>
        </w:rPr>
        <w:t>client rights specialist</w:t>
      </w:r>
      <w:r w:rsidR="00645617" w:rsidRPr="007C7782">
        <w:rPr>
          <w:rFonts w:ascii="Arial" w:hAnsi="Arial"/>
        </w:rPr>
        <w:t xml:space="preserve"> as soon as possible but no later than 24 hours after the request was received.  </w:t>
      </w:r>
    </w:p>
    <w:p w14:paraId="3E4A6A47" w14:textId="77777777" w:rsidR="007E4143" w:rsidRPr="007C7782" w:rsidRDefault="007E4143" w:rsidP="00A80794">
      <w:pPr>
        <w:tabs>
          <w:tab w:val="left" w:pos="-1440"/>
        </w:tabs>
        <w:ind w:left="1080" w:hanging="360"/>
        <w:jc w:val="both"/>
        <w:rPr>
          <w:rFonts w:ascii="Arial" w:hAnsi="Arial"/>
        </w:rPr>
      </w:pPr>
    </w:p>
    <w:p w14:paraId="47DC02DB" w14:textId="36149F2E" w:rsidR="007E4143" w:rsidRPr="007C7782" w:rsidRDefault="007E4143" w:rsidP="00A80794">
      <w:pPr>
        <w:tabs>
          <w:tab w:val="left" w:pos="-1440"/>
        </w:tabs>
        <w:ind w:left="1080" w:hanging="360"/>
        <w:jc w:val="both"/>
        <w:rPr>
          <w:rFonts w:ascii="Arial" w:hAnsi="Arial"/>
        </w:rPr>
      </w:pPr>
      <w:r w:rsidRPr="007C7782">
        <w:rPr>
          <w:rFonts w:ascii="Arial" w:hAnsi="Arial"/>
        </w:rPr>
        <w:t>2.</w:t>
      </w:r>
      <w:r w:rsidRPr="007C7782">
        <w:rPr>
          <w:rFonts w:ascii="Arial" w:hAnsi="Arial"/>
        </w:rPr>
        <w:tab/>
        <w:t>If the</w:t>
      </w:r>
      <w:r w:rsidR="00E07D39" w:rsidRPr="007C7782">
        <w:rPr>
          <w:rFonts w:ascii="Arial" w:hAnsi="Arial"/>
        </w:rPr>
        <w:t xml:space="preserve"> client rights specialist</w:t>
      </w:r>
      <w:r w:rsidRPr="007C7782">
        <w:rPr>
          <w:rFonts w:ascii="Arial" w:hAnsi="Arial"/>
        </w:rPr>
        <w:t xml:space="preserve"> determines that it is </w:t>
      </w:r>
      <w:proofErr w:type="gramStart"/>
      <w:r w:rsidRPr="007C7782">
        <w:rPr>
          <w:rFonts w:ascii="Arial" w:hAnsi="Arial"/>
        </w:rPr>
        <w:t>an emergency situation</w:t>
      </w:r>
      <w:proofErr w:type="gramEnd"/>
      <w:r w:rsidRPr="007C7782">
        <w:rPr>
          <w:rFonts w:ascii="Arial" w:hAnsi="Arial"/>
        </w:rPr>
        <w:t xml:space="preserve">, the </w:t>
      </w:r>
      <w:r w:rsidR="00E07D39" w:rsidRPr="007C7782">
        <w:rPr>
          <w:rFonts w:ascii="Arial" w:hAnsi="Arial"/>
        </w:rPr>
        <w:t>client rights specialist</w:t>
      </w:r>
      <w:r w:rsidRPr="007C7782">
        <w:rPr>
          <w:rFonts w:ascii="Arial" w:hAnsi="Arial"/>
        </w:rPr>
        <w:t xml:space="preserve"> shall complete the inquiry and submit a report to the program manager within 5 days </w:t>
      </w:r>
      <w:proofErr w:type="gramStart"/>
      <w:r w:rsidRPr="007C7782">
        <w:rPr>
          <w:rFonts w:ascii="Arial" w:hAnsi="Arial"/>
        </w:rPr>
        <w:t>from</w:t>
      </w:r>
      <w:proofErr w:type="gramEnd"/>
      <w:r w:rsidRPr="007C7782">
        <w:rPr>
          <w:rFonts w:ascii="Arial" w:hAnsi="Arial"/>
        </w:rPr>
        <w:t xml:space="preserve"> the date the grievance was presented.  </w:t>
      </w:r>
    </w:p>
    <w:p w14:paraId="5E666CF7" w14:textId="77777777" w:rsidR="007E4143" w:rsidRPr="007C7782" w:rsidRDefault="007E4143" w:rsidP="00A80794">
      <w:pPr>
        <w:tabs>
          <w:tab w:val="left" w:pos="-1440"/>
        </w:tabs>
        <w:ind w:left="1080" w:hanging="360"/>
        <w:jc w:val="both"/>
        <w:rPr>
          <w:rFonts w:ascii="Arial" w:hAnsi="Arial"/>
        </w:rPr>
      </w:pPr>
    </w:p>
    <w:p w14:paraId="1A6F1EAB" w14:textId="65DA2265" w:rsidR="007E4143" w:rsidRPr="007C7782" w:rsidRDefault="007E4143" w:rsidP="00A80794">
      <w:pPr>
        <w:tabs>
          <w:tab w:val="left" w:pos="-1440"/>
        </w:tabs>
        <w:ind w:left="1080" w:hanging="360"/>
        <w:jc w:val="both"/>
        <w:rPr>
          <w:rFonts w:ascii="Arial" w:hAnsi="Arial"/>
        </w:rPr>
      </w:pPr>
      <w:r w:rsidRPr="007C7782">
        <w:rPr>
          <w:rFonts w:ascii="Arial" w:hAnsi="Arial"/>
        </w:rPr>
        <w:t>3.</w:t>
      </w:r>
      <w:r w:rsidRPr="007C7782">
        <w:rPr>
          <w:rFonts w:ascii="Arial" w:hAnsi="Arial"/>
        </w:rPr>
        <w:tab/>
        <w:t xml:space="preserve">If preliminary investigation indicates that no emergency exists, the </w:t>
      </w:r>
      <w:r w:rsidR="00E07D39" w:rsidRPr="007C7782">
        <w:rPr>
          <w:rFonts w:ascii="Arial" w:hAnsi="Arial"/>
        </w:rPr>
        <w:t>client right specialist</w:t>
      </w:r>
      <w:r w:rsidRPr="007C7782">
        <w:rPr>
          <w:rFonts w:ascii="Arial" w:hAnsi="Arial"/>
        </w:rPr>
        <w:t xml:space="preserve"> may then treat the situation as a non-emergency for the remainder of the process. The </w:t>
      </w:r>
      <w:r w:rsidR="00E07D39" w:rsidRPr="007C7782">
        <w:rPr>
          <w:rFonts w:ascii="Arial" w:hAnsi="Arial"/>
        </w:rPr>
        <w:t>client rights specialist</w:t>
      </w:r>
      <w:r w:rsidRPr="007C7782">
        <w:rPr>
          <w:rFonts w:ascii="Arial" w:hAnsi="Arial"/>
        </w:rPr>
        <w:t xml:space="preserve"> shall document the reasons for determining that no emergency exists and shall provide such documentation to the complainant within 5 days of receipt of the grievance.  </w:t>
      </w:r>
      <w:r w:rsidR="00E94C3B" w:rsidRPr="007C7782">
        <w:rPr>
          <w:rFonts w:ascii="Arial" w:hAnsi="Arial"/>
        </w:rPr>
        <w:t>The complainant shall be given the option of appealing the determination that there is no emergency situation to the next level of the grievance process.</w:t>
      </w:r>
    </w:p>
    <w:p w14:paraId="33F83EEB" w14:textId="77777777" w:rsidR="00A80794" w:rsidRPr="007C7782" w:rsidRDefault="00A80794" w:rsidP="00A80794">
      <w:pPr>
        <w:tabs>
          <w:tab w:val="left" w:pos="-1440"/>
        </w:tabs>
        <w:ind w:left="1080" w:hanging="360"/>
        <w:jc w:val="both"/>
        <w:rPr>
          <w:rFonts w:ascii="Arial" w:hAnsi="Arial"/>
        </w:rPr>
      </w:pPr>
    </w:p>
    <w:p w14:paraId="55928B12" w14:textId="0733EB0E" w:rsidR="00645617" w:rsidRPr="007C7782" w:rsidRDefault="007E4143" w:rsidP="00A80794">
      <w:pPr>
        <w:tabs>
          <w:tab w:val="left" w:pos="-1440"/>
        </w:tabs>
        <w:ind w:left="1080" w:hanging="360"/>
        <w:jc w:val="both"/>
        <w:rPr>
          <w:rFonts w:ascii="Arial" w:hAnsi="Arial"/>
        </w:rPr>
      </w:pPr>
      <w:r w:rsidRPr="007C7782">
        <w:rPr>
          <w:rFonts w:ascii="Arial" w:hAnsi="Arial"/>
        </w:rPr>
        <w:t>4</w:t>
      </w:r>
      <w:r w:rsidR="00A80794" w:rsidRPr="007C7782">
        <w:rPr>
          <w:rFonts w:ascii="Arial" w:hAnsi="Arial"/>
        </w:rPr>
        <w:t>.</w:t>
      </w:r>
      <w:r w:rsidR="00A80794" w:rsidRPr="007C7782">
        <w:rPr>
          <w:rFonts w:ascii="Arial" w:hAnsi="Arial"/>
        </w:rPr>
        <w:tab/>
      </w:r>
      <w:r w:rsidR="00E94C3B" w:rsidRPr="007C7782">
        <w:rPr>
          <w:rFonts w:ascii="Arial" w:hAnsi="Arial"/>
        </w:rPr>
        <w:t>In an emergency situation, the</w:t>
      </w:r>
      <w:r w:rsidR="00645617" w:rsidRPr="007C7782">
        <w:rPr>
          <w:rFonts w:ascii="Arial" w:hAnsi="Arial"/>
        </w:rPr>
        <w:t xml:space="preserve"> written decision by the program manager shall then be issued within 5 days of receipt of the</w:t>
      </w:r>
      <w:r w:rsidR="00E07D39" w:rsidRPr="007C7782">
        <w:rPr>
          <w:rFonts w:ascii="Arial" w:hAnsi="Arial"/>
        </w:rPr>
        <w:t xml:space="preserve"> client rights specialist</w:t>
      </w:r>
      <w:r w:rsidR="00645617" w:rsidRPr="007C7782">
        <w:rPr>
          <w:rFonts w:ascii="Arial" w:hAnsi="Arial"/>
        </w:rPr>
        <w:t xml:space="preserve"> report unless there is an agreement to extend this period of time while further attempts are made to resolve the matters still in dispute.   </w:t>
      </w:r>
    </w:p>
    <w:p w14:paraId="71EE193D" w14:textId="77777777" w:rsidR="00645617" w:rsidRPr="007C7782" w:rsidRDefault="00645617">
      <w:pPr>
        <w:tabs>
          <w:tab w:val="left" w:pos="-1440"/>
        </w:tabs>
        <w:ind w:left="2160" w:hanging="720"/>
        <w:jc w:val="both"/>
        <w:rPr>
          <w:rFonts w:ascii="Arial" w:hAnsi="Arial"/>
        </w:rPr>
      </w:pPr>
    </w:p>
    <w:p w14:paraId="564B21FC" w14:textId="77777777" w:rsidR="00E94C3B" w:rsidRPr="007C7782" w:rsidRDefault="00E94C3B" w:rsidP="00A80794">
      <w:pPr>
        <w:tabs>
          <w:tab w:val="left" w:pos="-1440"/>
        </w:tabs>
        <w:ind w:left="1080" w:hanging="360"/>
        <w:jc w:val="both"/>
        <w:rPr>
          <w:rFonts w:ascii="Arial" w:hAnsi="Arial"/>
        </w:rPr>
      </w:pPr>
      <w:r w:rsidRPr="007C7782">
        <w:rPr>
          <w:rFonts w:ascii="Arial" w:hAnsi="Arial"/>
        </w:rPr>
        <w:lastRenderedPageBreak/>
        <w:t>5</w:t>
      </w:r>
      <w:r w:rsidR="00645617" w:rsidRPr="007C7782">
        <w:rPr>
          <w:rFonts w:ascii="Arial" w:hAnsi="Arial"/>
        </w:rPr>
        <w:t>.</w:t>
      </w:r>
      <w:r w:rsidR="00645617" w:rsidRPr="007C7782">
        <w:rPr>
          <w:rFonts w:ascii="Arial" w:hAnsi="Arial"/>
        </w:rPr>
        <w:tab/>
        <w:t xml:space="preserve">In any request for review of the program manager’s decision </w:t>
      </w:r>
      <w:r w:rsidRPr="007C7782">
        <w:rPr>
          <w:rFonts w:ascii="Arial" w:hAnsi="Arial"/>
        </w:rPr>
        <w:t>in</w:t>
      </w:r>
      <w:r w:rsidR="00645617" w:rsidRPr="007C7782">
        <w:rPr>
          <w:rFonts w:ascii="Arial" w:hAnsi="Arial"/>
        </w:rPr>
        <w:t xml:space="preserve"> an emergency situation, the program manager or designee shall</w:t>
      </w:r>
      <w:r w:rsidRPr="007C7782">
        <w:rPr>
          <w:rFonts w:ascii="Arial" w:hAnsi="Arial"/>
        </w:rPr>
        <w:t>,</w:t>
      </w:r>
      <w:r w:rsidR="00645617" w:rsidRPr="007C7782">
        <w:rPr>
          <w:rFonts w:ascii="Arial" w:hAnsi="Arial"/>
        </w:rPr>
        <w:t xml:space="preserve"> within 3 business days of receiving the request, </w:t>
      </w:r>
      <w:r w:rsidRPr="007C7782">
        <w:rPr>
          <w:rFonts w:ascii="Arial" w:hAnsi="Arial"/>
        </w:rPr>
        <w:t xml:space="preserve">transmit </w:t>
      </w:r>
      <w:r w:rsidR="00645617" w:rsidRPr="007C7782">
        <w:rPr>
          <w:rFonts w:ascii="Arial" w:hAnsi="Arial"/>
        </w:rPr>
        <w:t xml:space="preserve">the grievance and any related materials to </w:t>
      </w:r>
      <w:r w:rsidRPr="007C7782">
        <w:rPr>
          <w:rFonts w:ascii="Arial" w:hAnsi="Arial"/>
        </w:rPr>
        <w:t>the next level of the grievance process.</w:t>
      </w:r>
    </w:p>
    <w:p w14:paraId="1B639EE2" w14:textId="77777777" w:rsidR="00E94C3B" w:rsidRPr="007C7782" w:rsidRDefault="00E94C3B" w:rsidP="00A80794">
      <w:pPr>
        <w:tabs>
          <w:tab w:val="left" w:pos="-1440"/>
        </w:tabs>
        <w:ind w:left="1080" w:hanging="360"/>
        <w:jc w:val="both"/>
        <w:rPr>
          <w:rFonts w:ascii="Arial" w:hAnsi="Arial"/>
        </w:rPr>
      </w:pPr>
    </w:p>
    <w:p w14:paraId="57D311E0" w14:textId="77777777" w:rsidR="00645617" w:rsidRPr="00B415D1" w:rsidRDefault="00E94C3B" w:rsidP="00A80794">
      <w:pPr>
        <w:tabs>
          <w:tab w:val="left" w:pos="-1440"/>
        </w:tabs>
        <w:ind w:left="1080" w:hanging="360"/>
        <w:jc w:val="both"/>
        <w:rPr>
          <w:rFonts w:ascii="Arial" w:hAnsi="Arial"/>
        </w:rPr>
      </w:pPr>
      <w:r w:rsidRPr="007C7782">
        <w:rPr>
          <w:rFonts w:ascii="Arial" w:hAnsi="Arial"/>
        </w:rPr>
        <w:t>6.</w:t>
      </w:r>
      <w:r w:rsidR="00645617" w:rsidRPr="007C7782">
        <w:rPr>
          <w:rFonts w:ascii="Arial" w:hAnsi="Arial"/>
        </w:rPr>
        <w:t xml:space="preserve"> </w:t>
      </w:r>
      <w:r w:rsidRPr="007C7782">
        <w:rPr>
          <w:rFonts w:ascii="Arial" w:hAnsi="Arial"/>
        </w:rPr>
        <w:tab/>
        <w:t xml:space="preserve">In </w:t>
      </w:r>
      <w:proofErr w:type="gramStart"/>
      <w:r w:rsidRPr="007C7782">
        <w:rPr>
          <w:rFonts w:ascii="Arial" w:hAnsi="Arial"/>
        </w:rPr>
        <w:t>an emergency situation</w:t>
      </w:r>
      <w:proofErr w:type="gramEnd"/>
      <w:r w:rsidRPr="007C7782">
        <w:rPr>
          <w:rFonts w:ascii="Arial" w:hAnsi="Arial"/>
        </w:rPr>
        <w:t>, the</w:t>
      </w:r>
      <w:r w:rsidR="00645617" w:rsidRPr="007C7782">
        <w:rPr>
          <w:rFonts w:ascii="Arial" w:hAnsi="Arial"/>
        </w:rPr>
        <w:t xml:space="preserve"> written decision</w:t>
      </w:r>
      <w:r w:rsidRPr="007C7782">
        <w:rPr>
          <w:rFonts w:ascii="Arial" w:hAnsi="Arial"/>
        </w:rPr>
        <w:t xml:space="preserve"> </w:t>
      </w:r>
      <w:r w:rsidR="00645617" w:rsidRPr="007C7782">
        <w:rPr>
          <w:rFonts w:ascii="Arial" w:hAnsi="Arial"/>
        </w:rPr>
        <w:t>by the person responsible for conduct</w:t>
      </w:r>
      <w:r w:rsidRPr="007C7782">
        <w:rPr>
          <w:rFonts w:ascii="Arial" w:hAnsi="Arial"/>
        </w:rPr>
        <w:t xml:space="preserve">ing the next level of review </w:t>
      </w:r>
      <w:r w:rsidR="00645617" w:rsidRPr="007C7782">
        <w:rPr>
          <w:rFonts w:ascii="Arial" w:hAnsi="Arial"/>
        </w:rPr>
        <w:t>shall be issued within 10 days after the request was presented to the program manager</w:t>
      </w:r>
      <w:r w:rsidR="00645617" w:rsidRPr="00B415D1">
        <w:rPr>
          <w:rFonts w:ascii="Arial" w:hAnsi="Arial"/>
        </w:rPr>
        <w:t>.</w:t>
      </w:r>
    </w:p>
    <w:p w14:paraId="5761AD0B" w14:textId="77777777" w:rsidR="00645617" w:rsidRPr="00B415D1" w:rsidRDefault="00645617" w:rsidP="00A80794">
      <w:pPr>
        <w:tabs>
          <w:tab w:val="left" w:pos="-1440"/>
          <w:tab w:val="left" w:pos="720"/>
        </w:tabs>
        <w:ind w:left="720" w:hanging="360"/>
        <w:jc w:val="both"/>
        <w:rPr>
          <w:rFonts w:ascii="Arial" w:hAnsi="Arial"/>
          <w:b/>
        </w:rPr>
      </w:pPr>
    </w:p>
    <w:p w14:paraId="593863B3" w14:textId="77777777" w:rsidR="00645617" w:rsidRPr="00B415D1" w:rsidRDefault="006A0056" w:rsidP="006A0056">
      <w:pPr>
        <w:tabs>
          <w:tab w:val="left" w:pos="-1440"/>
        </w:tabs>
        <w:ind w:left="360"/>
        <w:jc w:val="both"/>
        <w:rPr>
          <w:rFonts w:ascii="Arial" w:hAnsi="Arial"/>
          <w:caps/>
        </w:rPr>
      </w:pPr>
      <w:r w:rsidRPr="007C7782">
        <w:rPr>
          <w:rFonts w:ascii="Arial" w:hAnsi="Arial"/>
          <w:b/>
          <w:bCs/>
        </w:rPr>
        <w:t>B.</w:t>
      </w:r>
      <w:r w:rsidRPr="00B415D1">
        <w:rPr>
          <w:rFonts w:ascii="Arial" w:hAnsi="Arial"/>
        </w:rPr>
        <w:tab/>
      </w:r>
      <w:r w:rsidRPr="00B415D1">
        <w:rPr>
          <w:rFonts w:ascii="Arial" w:hAnsi="Arial"/>
          <w:b/>
          <w:caps/>
        </w:rPr>
        <w:t>Non-emergency situations – FORMAL PROCESS</w:t>
      </w:r>
    </w:p>
    <w:p w14:paraId="6355A8A9" w14:textId="77777777" w:rsidR="006A0056" w:rsidRPr="00B415D1" w:rsidRDefault="006A0056" w:rsidP="006A0056">
      <w:pPr>
        <w:tabs>
          <w:tab w:val="left" w:pos="-1440"/>
          <w:tab w:val="left" w:pos="-720"/>
          <w:tab w:val="left" w:pos="0"/>
        </w:tabs>
        <w:ind w:left="1080" w:hanging="360"/>
        <w:jc w:val="both"/>
        <w:rPr>
          <w:rFonts w:ascii="Arial" w:hAnsi="Arial"/>
        </w:rPr>
      </w:pPr>
    </w:p>
    <w:p w14:paraId="6834450B" w14:textId="77777777" w:rsidR="006A0056" w:rsidRPr="007C7782" w:rsidRDefault="006A0056" w:rsidP="006A0056">
      <w:pPr>
        <w:tabs>
          <w:tab w:val="left" w:pos="-1440"/>
        </w:tabs>
        <w:ind w:left="1080" w:hanging="360"/>
        <w:jc w:val="both"/>
        <w:rPr>
          <w:rFonts w:ascii="Arial" w:hAnsi="Arial"/>
        </w:rPr>
      </w:pPr>
      <w:r w:rsidRPr="00B415D1">
        <w:rPr>
          <w:rFonts w:ascii="Arial" w:hAnsi="Arial"/>
        </w:rPr>
        <w:t>1</w:t>
      </w:r>
      <w:r w:rsidRPr="007C7782">
        <w:rPr>
          <w:rFonts w:ascii="Arial" w:hAnsi="Arial"/>
        </w:rPr>
        <w:t>.</w:t>
      </w:r>
      <w:r w:rsidRPr="007C7782">
        <w:rPr>
          <w:rFonts w:ascii="Arial" w:hAnsi="Arial"/>
        </w:rPr>
        <w:tab/>
        <w:t xml:space="preserve">A grievance must be filed, orally or in writing, within 45 days of the occurrence of the event or circumstance complained of, or of the time when the event or circumstance was </w:t>
      </w:r>
      <w:proofErr w:type="gramStart"/>
      <w:r w:rsidRPr="007C7782">
        <w:rPr>
          <w:rFonts w:ascii="Arial" w:hAnsi="Arial"/>
        </w:rPr>
        <w:t>actually, or</w:t>
      </w:r>
      <w:proofErr w:type="gramEnd"/>
      <w:r w:rsidRPr="007C7782">
        <w:rPr>
          <w:rFonts w:ascii="Arial" w:hAnsi="Arial"/>
        </w:rPr>
        <w:t xml:space="preserve"> should reasonably have been discovered.   [</w:t>
      </w:r>
      <w:r w:rsidR="00D270BC" w:rsidRPr="007C7782">
        <w:rPr>
          <w:rFonts w:ascii="Arial" w:hAnsi="Arial"/>
        </w:rPr>
        <w:t>DHS</w:t>
      </w:r>
      <w:r w:rsidRPr="007C7782">
        <w:rPr>
          <w:rFonts w:ascii="Arial" w:hAnsi="Arial"/>
        </w:rPr>
        <w:t xml:space="preserve"> 94.41(5)(a)] </w:t>
      </w:r>
    </w:p>
    <w:p w14:paraId="3849952F" w14:textId="77777777" w:rsidR="006A0056" w:rsidRPr="007C7782" w:rsidRDefault="006A0056" w:rsidP="006A0056">
      <w:pPr>
        <w:ind w:left="1080" w:hanging="360"/>
        <w:jc w:val="both"/>
        <w:rPr>
          <w:rFonts w:ascii="Arial" w:hAnsi="Arial"/>
        </w:rPr>
      </w:pPr>
    </w:p>
    <w:p w14:paraId="79ECEBE9" w14:textId="75F2A39E" w:rsidR="006A0056" w:rsidRPr="007C7782" w:rsidRDefault="006A0056" w:rsidP="006A0056">
      <w:pPr>
        <w:tabs>
          <w:tab w:val="left" w:pos="-1440"/>
        </w:tabs>
        <w:ind w:left="1080" w:hanging="360"/>
        <w:jc w:val="both"/>
        <w:rPr>
          <w:rFonts w:ascii="Arial" w:hAnsi="Arial"/>
        </w:rPr>
      </w:pPr>
      <w:r w:rsidRPr="007C7782">
        <w:rPr>
          <w:rFonts w:ascii="Arial" w:hAnsi="Arial"/>
        </w:rPr>
        <w:t>2.</w:t>
      </w:r>
      <w:r w:rsidRPr="007C7782">
        <w:rPr>
          <w:rFonts w:ascii="Arial" w:hAnsi="Arial"/>
        </w:rPr>
        <w:tab/>
        <w:t>The 45</w:t>
      </w:r>
      <w:r w:rsidR="00E07D39" w:rsidRPr="007C7782">
        <w:rPr>
          <w:rFonts w:ascii="Arial" w:hAnsi="Arial"/>
        </w:rPr>
        <w:t>-</w:t>
      </w:r>
      <w:r w:rsidRPr="007C7782">
        <w:rPr>
          <w:rFonts w:ascii="Arial" w:hAnsi="Arial"/>
        </w:rPr>
        <w:t>day limit for filing a grievance may be extended for good cause by the program director.  If an extension is not granted, the complainant may appeal that decision to the higher levels of the grievance resolution process on the issue of whether good cause exists for an extension.  “Good cause” includes, but is not limited to, circumstances in which there is a reasonable likelihood that despite the delay:   [</w:t>
      </w:r>
      <w:r w:rsidR="00D270BC" w:rsidRPr="007C7782">
        <w:rPr>
          <w:rFonts w:ascii="Arial" w:hAnsi="Arial"/>
        </w:rPr>
        <w:t>DHS</w:t>
      </w:r>
      <w:r w:rsidRPr="007C7782">
        <w:rPr>
          <w:rFonts w:ascii="Arial" w:hAnsi="Arial"/>
        </w:rPr>
        <w:t xml:space="preserve"> 94.41(5)(a)2]</w:t>
      </w:r>
    </w:p>
    <w:p w14:paraId="1123408F" w14:textId="77777777" w:rsidR="006A0056" w:rsidRPr="007C7782" w:rsidRDefault="006A0056" w:rsidP="006A0056">
      <w:pPr>
        <w:tabs>
          <w:tab w:val="left" w:pos="-1440"/>
        </w:tabs>
        <w:ind w:left="1080" w:hanging="360"/>
        <w:jc w:val="both"/>
        <w:rPr>
          <w:rFonts w:ascii="Arial" w:hAnsi="Arial"/>
        </w:rPr>
      </w:pPr>
    </w:p>
    <w:p w14:paraId="10706B9E" w14:textId="77777777" w:rsidR="006A0056" w:rsidRPr="007C7782" w:rsidRDefault="006A0056" w:rsidP="006A0056">
      <w:pPr>
        <w:tabs>
          <w:tab w:val="left" w:pos="-1440"/>
        </w:tabs>
        <w:ind w:left="1440" w:hanging="360"/>
        <w:jc w:val="both"/>
        <w:rPr>
          <w:rFonts w:ascii="Arial" w:hAnsi="Arial"/>
        </w:rPr>
      </w:pPr>
      <w:r w:rsidRPr="007C7782">
        <w:rPr>
          <w:rFonts w:ascii="Arial" w:hAnsi="Arial"/>
        </w:rPr>
        <w:t xml:space="preserve"> a. Investigating the grievance will result in an improvement of care or prevention of harm to the client in question, or other clients in the program; or </w:t>
      </w:r>
    </w:p>
    <w:p w14:paraId="43DD52AE" w14:textId="77777777" w:rsidR="006A0056" w:rsidRPr="007C7782" w:rsidRDefault="006A0056" w:rsidP="006A0056">
      <w:pPr>
        <w:tabs>
          <w:tab w:val="left" w:pos="-1440"/>
        </w:tabs>
        <w:ind w:left="1440" w:hanging="360"/>
        <w:jc w:val="both"/>
        <w:rPr>
          <w:rFonts w:ascii="Arial" w:hAnsi="Arial"/>
        </w:rPr>
      </w:pPr>
    </w:p>
    <w:p w14:paraId="1CB9C597" w14:textId="77777777" w:rsidR="006A0056" w:rsidRPr="007C7782" w:rsidRDefault="006A0056" w:rsidP="006A0056">
      <w:pPr>
        <w:tabs>
          <w:tab w:val="left" w:pos="-1440"/>
        </w:tabs>
        <w:ind w:left="1440" w:hanging="360"/>
        <w:jc w:val="both"/>
        <w:rPr>
          <w:rFonts w:ascii="Arial" w:hAnsi="Arial"/>
        </w:rPr>
      </w:pPr>
      <w:r w:rsidRPr="007C7782">
        <w:rPr>
          <w:rFonts w:ascii="Arial" w:hAnsi="Arial"/>
        </w:rPr>
        <w:t>b.</w:t>
      </w:r>
      <w:r w:rsidRPr="007C7782">
        <w:rPr>
          <w:rFonts w:ascii="Arial" w:hAnsi="Arial"/>
        </w:rPr>
        <w:tab/>
        <w:t xml:space="preserve">Failing to investigate the grievance would result in substantial injustice.   </w:t>
      </w:r>
    </w:p>
    <w:p w14:paraId="1DDDE64F" w14:textId="77777777" w:rsidR="006A0056" w:rsidRPr="007C7782" w:rsidRDefault="006A0056" w:rsidP="006A0056">
      <w:pPr>
        <w:jc w:val="both"/>
        <w:rPr>
          <w:rFonts w:ascii="Arial" w:hAnsi="Arial"/>
        </w:rPr>
      </w:pPr>
    </w:p>
    <w:p w14:paraId="64D91DDE" w14:textId="56FA6655" w:rsidR="006A0056" w:rsidRPr="007C7782" w:rsidRDefault="006A0056" w:rsidP="006A0056">
      <w:pPr>
        <w:tabs>
          <w:tab w:val="left" w:pos="-1440"/>
        </w:tabs>
        <w:ind w:left="1080" w:hanging="360"/>
        <w:jc w:val="both"/>
        <w:rPr>
          <w:rFonts w:ascii="Arial" w:hAnsi="Arial"/>
        </w:rPr>
      </w:pPr>
      <w:r w:rsidRPr="007C7782">
        <w:rPr>
          <w:rFonts w:ascii="Arial" w:hAnsi="Arial"/>
        </w:rPr>
        <w:t>3.</w:t>
      </w:r>
      <w:r w:rsidRPr="007C7782">
        <w:rPr>
          <w:rFonts w:ascii="Arial" w:hAnsi="Arial"/>
        </w:rPr>
        <w:tab/>
        <w:t xml:space="preserve">Any grievances received by program staff shall be presented to the program manager or designee as soon as possible but not later than the end of the staff person’s shift.  If the grievance is delivered to the program manager or designee, s/he shall assign a </w:t>
      </w:r>
      <w:r w:rsidR="00E07D39" w:rsidRPr="007C7782">
        <w:rPr>
          <w:rFonts w:ascii="Arial" w:hAnsi="Arial"/>
        </w:rPr>
        <w:t>client rights specialist</w:t>
      </w:r>
      <w:r w:rsidRPr="007C7782">
        <w:rPr>
          <w:rFonts w:ascii="Arial" w:hAnsi="Arial"/>
        </w:rPr>
        <w:t xml:space="preserve"> to the grievance within 3 business days.   [</w:t>
      </w:r>
      <w:r w:rsidR="00D270BC" w:rsidRPr="007C7782">
        <w:rPr>
          <w:rFonts w:ascii="Arial" w:hAnsi="Arial"/>
        </w:rPr>
        <w:t>DHS</w:t>
      </w:r>
      <w:r w:rsidRPr="007C7782">
        <w:rPr>
          <w:rFonts w:ascii="Arial" w:hAnsi="Arial"/>
        </w:rPr>
        <w:t xml:space="preserve"> 94.41(5)(b)1 and 2] </w:t>
      </w:r>
    </w:p>
    <w:p w14:paraId="785BBE30" w14:textId="77777777" w:rsidR="006A0056" w:rsidRPr="007C7782" w:rsidRDefault="006A0056" w:rsidP="006A0056">
      <w:pPr>
        <w:ind w:left="1080" w:hanging="360"/>
        <w:jc w:val="both"/>
        <w:rPr>
          <w:rFonts w:ascii="Arial" w:hAnsi="Arial"/>
        </w:rPr>
      </w:pPr>
    </w:p>
    <w:p w14:paraId="729C30E5" w14:textId="268FDBEF" w:rsidR="006A0056" w:rsidRPr="007C7782" w:rsidRDefault="006A0056" w:rsidP="006A0056">
      <w:pPr>
        <w:tabs>
          <w:tab w:val="left" w:pos="-1440"/>
          <w:tab w:val="left" w:pos="-720"/>
        </w:tabs>
        <w:ind w:left="1080" w:hanging="360"/>
        <w:jc w:val="both"/>
        <w:rPr>
          <w:rFonts w:ascii="Arial" w:hAnsi="Arial"/>
        </w:rPr>
      </w:pPr>
      <w:r w:rsidRPr="007C7782">
        <w:rPr>
          <w:rFonts w:ascii="Arial" w:hAnsi="Arial"/>
        </w:rPr>
        <w:t>4.</w:t>
      </w:r>
      <w:r w:rsidRPr="007C7782">
        <w:rPr>
          <w:rFonts w:ascii="Arial" w:hAnsi="Arial"/>
        </w:rPr>
        <w:tab/>
        <w:t xml:space="preserve">The </w:t>
      </w:r>
      <w:r w:rsidR="00E07D39" w:rsidRPr="007C7782">
        <w:rPr>
          <w:rFonts w:ascii="Arial" w:hAnsi="Arial"/>
        </w:rPr>
        <w:t>client rights specialist</w:t>
      </w:r>
      <w:r w:rsidRPr="007C7782">
        <w:rPr>
          <w:rFonts w:ascii="Arial" w:hAnsi="Arial"/>
        </w:rPr>
        <w:t xml:space="preserve"> shall complete the investigation and submit the </w:t>
      </w:r>
      <w:r w:rsidR="00E07D39" w:rsidRPr="007C7782">
        <w:rPr>
          <w:rFonts w:ascii="Arial" w:hAnsi="Arial"/>
        </w:rPr>
        <w:t>client rights specialist’s</w:t>
      </w:r>
      <w:r w:rsidRPr="007C7782">
        <w:rPr>
          <w:rFonts w:ascii="Arial" w:hAnsi="Arial"/>
        </w:rPr>
        <w:t xml:space="preserve"> report within 30 days from the date the grievance was presented, unless applicable time limits were suspended while informal resolution was attempted.   [</w:t>
      </w:r>
      <w:r w:rsidR="00D270BC" w:rsidRPr="007C7782">
        <w:rPr>
          <w:rFonts w:ascii="Arial" w:hAnsi="Arial"/>
        </w:rPr>
        <w:t>DHS</w:t>
      </w:r>
      <w:r w:rsidRPr="007C7782">
        <w:rPr>
          <w:rFonts w:ascii="Arial" w:hAnsi="Arial"/>
        </w:rPr>
        <w:t xml:space="preserve"> 94.41(5)(b)3] </w:t>
      </w:r>
    </w:p>
    <w:p w14:paraId="6D0CABF6" w14:textId="77777777" w:rsidR="006A0056" w:rsidRPr="007C7782" w:rsidRDefault="006A0056" w:rsidP="006A0056">
      <w:pPr>
        <w:tabs>
          <w:tab w:val="left" w:pos="-1440"/>
        </w:tabs>
        <w:ind w:left="1080" w:hanging="360"/>
        <w:jc w:val="both"/>
        <w:rPr>
          <w:rFonts w:ascii="Arial" w:hAnsi="Arial"/>
        </w:rPr>
      </w:pPr>
    </w:p>
    <w:p w14:paraId="1A2DF66E" w14:textId="601CA7BC" w:rsidR="006A0056" w:rsidRPr="007C7782" w:rsidRDefault="006A0056" w:rsidP="006A0056">
      <w:pPr>
        <w:tabs>
          <w:tab w:val="left" w:pos="-1440"/>
        </w:tabs>
        <w:ind w:left="1080" w:hanging="360"/>
        <w:jc w:val="both"/>
        <w:rPr>
          <w:rFonts w:ascii="Arial" w:hAnsi="Arial"/>
        </w:rPr>
      </w:pPr>
      <w:r w:rsidRPr="007C7782">
        <w:rPr>
          <w:rFonts w:ascii="Arial" w:hAnsi="Arial"/>
        </w:rPr>
        <w:t>5.</w:t>
      </w:r>
      <w:r w:rsidRPr="007C7782">
        <w:rPr>
          <w:rFonts w:ascii="Arial" w:hAnsi="Arial"/>
        </w:rPr>
        <w:tab/>
        <w:t xml:space="preserve">The program manager’s decision shall be issued within 10 days of receipt of the </w:t>
      </w:r>
      <w:r w:rsidR="00E07D39" w:rsidRPr="007C7782">
        <w:rPr>
          <w:rFonts w:ascii="Arial" w:hAnsi="Arial"/>
        </w:rPr>
        <w:t xml:space="preserve">client rights specialist’s </w:t>
      </w:r>
      <w:r w:rsidRPr="007C7782">
        <w:rPr>
          <w:rFonts w:ascii="Arial" w:hAnsi="Arial"/>
        </w:rPr>
        <w:t>report, unless the relevant parties agree to an extension of the 10</w:t>
      </w:r>
      <w:r w:rsidR="00E07D39" w:rsidRPr="007C7782">
        <w:rPr>
          <w:rFonts w:ascii="Arial" w:hAnsi="Arial"/>
        </w:rPr>
        <w:t>-</w:t>
      </w:r>
      <w:r w:rsidRPr="007C7782">
        <w:rPr>
          <w:rFonts w:ascii="Arial" w:hAnsi="Arial"/>
        </w:rPr>
        <w:t>day time period while further attempts are made to resolve the matters still in dispute.   [</w:t>
      </w:r>
      <w:r w:rsidR="00D270BC" w:rsidRPr="007C7782">
        <w:rPr>
          <w:rFonts w:ascii="Arial" w:hAnsi="Arial"/>
        </w:rPr>
        <w:t>DHS</w:t>
      </w:r>
      <w:r w:rsidRPr="007C7782">
        <w:rPr>
          <w:rFonts w:ascii="Arial" w:hAnsi="Arial"/>
        </w:rPr>
        <w:t xml:space="preserve"> 94.41(5)(b)4]   </w:t>
      </w:r>
    </w:p>
    <w:p w14:paraId="70538963" w14:textId="77777777" w:rsidR="006A0056" w:rsidRPr="00B415D1" w:rsidRDefault="006A0056" w:rsidP="006A0056">
      <w:pPr>
        <w:tabs>
          <w:tab w:val="left" w:pos="-1440"/>
        </w:tabs>
        <w:ind w:left="1080" w:hanging="360"/>
        <w:jc w:val="both"/>
        <w:rPr>
          <w:rFonts w:ascii="Arial" w:hAnsi="Arial"/>
        </w:rPr>
      </w:pPr>
    </w:p>
    <w:p w14:paraId="4FCA9A58" w14:textId="77777777" w:rsidR="006A0056" w:rsidRPr="00B415D1" w:rsidRDefault="006A0056" w:rsidP="006A0056">
      <w:pPr>
        <w:ind w:left="720" w:hanging="360"/>
        <w:jc w:val="both"/>
        <w:rPr>
          <w:rFonts w:ascii="Arial" w:hAnsi="Arial"/>
        </w:rPr>
      </w:pPr>
      <w:r w:rsidRPr="00E07D39">
        <w:rPr>
          <w:rFonts w:ascii="Arial" w:hAnsi="Arial"/>
          <w:b/>
          <w:bCs/>
        </w:rPr>
        <w:t>C.</w:t>
      </w:r>
      <w:r w:rsidRPr="00B415D1">
        <w:rPr>
          <w:rFonts w:ascii="Arial" w:hAnsi="Arial"/>
        </w:rPr>
        <w:tab/>
      </w:r>
      <w:r w:rsidRPr="00B415D1">
        <w:rPr>
          <w:rFonts w:ascii="Arial" w:hAnsi="Arial"/>
          <w:b/>
        </w:rPr>
        <w:t>INFORMAL RESOLUTION PROCESS</w:t>
      </w:r>
      <w:r w:rsidRPr="00B415D1">
        <w:rPr>
          <w:rFonts w:ascii="Arial" w:hAnsi="Arial"/>
        </w:rPr>
        <w:t xml:space="preserve"> </w:t>
      </w:r>
    </w:p>
    <w:p w14:paraId="2A8FF3B8" w14:textId="77777777" w:rsidR="006A0056" w:rsidRPr="00B415D1" w:rsidRDefault="006A0056" w:rsidP="006A0056">
      <w:pPr>
        <w:ind w:left="720" w:hanging="360"/>
        <w:jc w:val="both"/>
        <w:rPr>
          <w:rFonts w:ascii="Arial" w:hAnsi="Arial"/>
        </w:rPr>
      </w:pPr>
    </w:p>
    <w:p w14:paraId="6F8593D6" w14:textId="3CE0B382" w:rsidR="006A0056" w:rsidRPr="007C7782" w:rsidRDefault="006A0056" w:rsidP="006A0056">
      <w:pPr>
        <w:tabs>
          <w:tab w:val="left" w:pos="-1440"/>
        </w:tabs>
        <w:ind w:left="1080" w:hanging="360"/>
        <w:jc w:val="both"/>
        <w:rPr>
          <w:rFonts w:ascii="Arial" w:hAnsi="Arial"/>
        </w:rPr>
      </w:pPr>
      <w:r w:rsidRPr="00B415D1">
        <w:rPr>
          <w:rFonts w:ascii="Arial" w:hAnsi="Arial"/>
        </w:rPr>
        <w:t>1</w:t>
      </w:r>
      <w:r w:rsidRPr="007C7782">
        <w:rPr>
          <w:rFonts w:ascii="Arial" w:hAnsi="Arial"/>
        </w:rPr>
        <w:t>.</w:t>
      </w:r>
      <w:r w:rsidRPr="007C7782">
        <w:rPr>
          <w:rFonts w:ascii="Arial" w:hAnsi="Arial"/>
        </w:rPr>
        <w:tab/>
        <w:t>Clients and pe</w:t>
      </w:r>
      <w:r w:rsidR="00BF3806" w:rsidRPr="007C7782">
        <w:rPr>
          <w:rFonts w:ascii="Arial" w:hAnsi="Arial"/>
        </w:rPr>
        <w:t>ople</w:t>
      </w:r>
      <w:r w:rsidRPr="007C7782">
        <w:rPr>
          <w:rFonts w:ascii="Arial" w:hAnsi="Arial"/>
        </w:rPr>
        <w:t xml:space="preserve"> acting on their behalf shall have the option of seeking informal resolution of their concerns.   [</w:t>
      </w:r>
      <w:r w:rsidR="00D270BC" w:rsidRPr="007C7782">
        <w:rPr>
          <w:rFonts w:ascii="Arial" w:hAnsi="Arial"/>
        </w:rPr>
        <w:t>DHS</w:t>
      </w:r>
      <w:r w:rsidRPr="007C7782">
        <w:rPr>
          <w:rFonts w:ascii="Arial" w:hAnsi="Arial"/>
        </w:rPr>
        <w:t xml:space="preserve"> 94.40(4)] </w:t>
      </w:r>
    </w:p>
    <w:p w14:paraId="72856935" w14:textId="77777777" w:rsidR="006A0056" w:rsidRPr="007C7782" w:rsidRDefault="006A0056" w:rsidP="006A0056">
      <w:pPr>
        <w:tabs>
          <w:tab w:val="left" w:pos="-1440"/>
        </w:tabs>
        <w:ind w:left="1080" w:hanging="360"/>
        <w:jc w:val="both"/>
        <w:rPr>
          <w:rFonts w:ascii="Arial" w:hAnsi="Arial"/>
        </w:rPr>
      </w:pPr>
    </w:p>
    <w:p w14:paraId="032208D3" w14:textId="4B736982" w:rsidR="006A0056" w:rsidRPr="007C7782" w:rsidRDefault="006A0056" w:rsidP="006A0056">
      <w:pPr>
        <w:tabs>
          <w:tab w:val="left" w:pos="-1440"/>
        </w:tabs>
        <w:ind w:left="1080" w:hanging="360"/>
        <w:jc w:val="both"/>
        <w:rPr>
          <w:rFonts w:ascii="Arial" w:hAnsi="Arial"/>
        </w:rPr>
      </w:pPr>
      <w:r w:rsidRPr="007C7782">
        <w:rPr>
          <w:rFonts w:ascii="Arial" w:hAnsi="Arial"/>
        </w:rPr>
        <w:t>2.</w:t>
      </w:r>
      <w:r w:rsidRPr="007C7782">
        <w:rPr>
          <w:rFonts w:ascii="Arial" w:hAnsi="Arial"/>
        </w:rPr>
        <w:tab/>
        <w:t xml:space="preserve">Any person who feels that a client's rights have been violated is encouraged to informally discuss the situation with the people or staff involved in order to try to resolve the problem. The </w:t>
      </w:r>
      <w:r w:rsidR="00BF3806" w:rsidRPr="007C7782">
        <w:rPr>
          <w:rFonts w:ascii="Arial" w:hAnsi="Arial"/>
        </w:rPr>
        <w:t xml:space="preserve">client rights specialist </w:t>
      </w:r>
      <w:r w:rsidRPr="007C7782">
        <w:rPr>
          <w:rFonts w:ascii="Arial" w:hAnsi="Arial"/>
        </w:rPr>
        <w:t>shall help facilitate such a discussion, upon request.   [</w:t>
      </w:r>
      <w:r w:rsidR="00D270BC" w:rsidRPr="007C7782">
        <w:rPr>
          <w:rFonts w:ascii="Arial" w:hAnsi="Arial"/>
        </w:rPr>
        <w:t>DHS</w:t>
      </w:r>
      <w:r w:rsidRPr="007C7782">
        <w:rPr>
          <w:rFonts w:ascii="Arial" w:hAnsi="Arial"/>
        </w:rPr>
        <w:t xml:space="preserve"> 94.41(4)(d)]</w:t>
      </w:r>
    </w:p>
    <w:p w14:paraId="4BB92FCA" w14:textId="77777777" w:rsidR="006A0056" w:rsidRPr="007C7782" w:rsidRDefault="006A0056" w:rsidP="006A0056">
      <w:pPr>
        <w:ind w:left="1080" w:hanging="360"/>
        <w:jc w:val="both"/>
        <w:rPr>
          <w:rFonts w:ascii="Arial" w:hAnsi="Arial"/>
        </w:rPr>
      </w:pPr>
    </w:p>
    <w:p w14:paraId="1A6B2783" w14:textId="77777777" w:rsidR="006A0056" w:rsidRPr="007C7782" w:rsidRDefault="006A0056" w:rsidP="006A0056">
      <w:pPr>
        <w:tabs>
          <w:tab w:val="left" w:pos="-1440"/>
        </w:tabs>
        <w:ind w:left="1080" w:hanging="360"/>
        <w:jc w:val="both"/>
        <w:rPr>
          <w:rFonts w:ascii="Arial" w:hAnsi="Arial"/>
        </w:rPr>
      </w:pPr>
      <w:r w:rsidRPr="007C7782">
        <w:rPr>
          <w:rFonts w:ascii="Arial" w:hAnsi="Arial"/>
        </w:rPr>
        <w:t>3.</w:t>
      </w:r>
      <w:r w:rsidRPr="007C7782">
        <w:rPr>
          <w:rFonts w:ascii="Arial" w:hAnsi="Arial"/>
        </w:rPr>
        <w:tab/>
        <w:t>This informal resolution process is optional and not a prerequisite for pursuing a formal grievance.   [</w:t>
      </w:r>
      <w:r w:rsidR="00D270BC" w:rsidRPr="007C7782">
        <w:rPr>
          <w:rFonts w:ascii="Arial" w:hAnsi="Arial"/>
        </w:rPr>
        <w:t>DHS</w:t>
      </w:r>
      <w:r w:rsidRPr="007C7782">
        <w:rPr>
          <w:rFonts w:ascii="Arial" w:hAnsi="Arial"/>
        </w:rPr>
        <w:t xml:space="preserve"> 94.40(4)(b)]</w:t>
      </w:r>
    </w:p>
    <w:p w14:paraId="1BD78FE1" w14:textId="77777777" w:rsidR="006A0056" w:rsidRPr="007C7782" w:rsidRDefault="006A0056" w:rsidP="006A0056">
      <w:pPr>
        <w:ind w:left="1080" w:hanging="360"/>
        <w:jc w:val="both"/>
        <w:rPr>
          <w:rFonts w:ascii="Arial" w:hAnsi="Arial"/>
        </w:rPr>
      </w:pPr>
    </w:p>
    <w:p w14:paraId="37B76290" w14:textId="0605671F" w:rsidR="00872FBF" w:rsidRPr="007C7782" w:rsidRDefault="006A0056" w:rsidP="006A0056">
      <w:pPr>
        <w:tabs>
          <w:tab w:val="left" w:pos="-1440"/>
          <w:tab w:val="left" w:pos="-720"/>
          <w:tab w:val="left" w:pos="0"/>
          <w:tab w:val="left" w:pos="720"/>
          <w:tab w:val="left" w:pos="2160"/>
          <w:tab w:val="left" w:pos="3600"/>
          <w:tab w:val="left" w:pos="4320"/>
          <w:tab w:val="left" w:pos="5040"/>
          <w:tab w:val="left" w:pos="5760"/>
        </w:tabs>
        <w:ind w:left="1080" w:hanging="360"/>
        <w:jc w:val="both"/>
        <w:rPr>
          <w:rFonts w:ascii="Arial" w:hAnsi="Arial"/>
        </w:rPr>
      </w:pPr>
      <w:r w:rsidRPr="007C7782">
        <w:rPr>
          <w:rFonts w:ascii="Arial" w:hAnsi="Arial"/>
        </w:rPr>
        <w:t>4.</w:t>
      </w:r>
      <w:r w:rsidRPr="007C7782">
        <w:rPr>
          <w:rFonts w:ascii="Arial" w:hAnsi="Arial"/>
        </w:rPr>
        <w:tab/>
      </w:r>
      <w:r w:rsidR="00872FBF" w:rsidRPr="007C7782">
        <w:rPr>
          <w:rFonts w:ascii="Arial" w:hAnsi="Arial"/>
        </w:rPr>
        <w:t xml:space="preserve">The informal resolution process is not appropriate in all situations.  All parties, including the </w:t>
      </w:r>
      <w:r w:rsidR="00BF3806" w:rsidRPr="007C7782">
        <w:rPr>
          <w:rFonts w:ascii="Arial" w:hAnsi="Arial"/>
        </w:rPr>
        <w:t>client rights specialist</w:t>
      </w:r>
      <w:r w:rsidR="00872FBF" w:rsidRPr="007C7782">
        <w:rPr>
          <w:rFonts w:ascii="Arial" w:hAnsi="Arial"/>
        </w:rPr>
        <w:t xml:space="preserve">, staff and the client and their advocate, must be willing to participate in the process with </w:t>
      </w:r>
      <w:r w:rsidR="00D95A5F" w:rsidRPr="007C7782">
        <w:rPr>
          <w:rFonts w:ascii="Arial" w:hAnsi="Arial"/>
        </w:rPr>
        <w:t xml:space="preserve">respect for each other, </w:t>
      </w:r>
      <w:r w:rsidR="00872FBF" w:rsidRPr="007C7782">
        <w:rPr>
          <w:rFonts w:ascii="Arial" w:hAnsi="Arial"/>
        </w:rPr>
        <w:t>an open mind</w:t>
      </w:r>
      <w:r w:rsidR="00D95A5F" w:rsidRPr="007C7782">
        <w:rPr>
          <w:rFonts w:ascii="Arial" w:hAnsi="Arial"/>
        </w:rPr>
        <w:t>,</w:t>
      </w:r>
      <w:r w:rsidR="00872FBF" w:rsidRPr="007C7782">
        <w:rPr>
          <w:rFonts w:ascii="Arial" w:hAnsi="Arial"/>
        </w:rPr>
        <w:t xml:space="preserve"> and a willingness to reach resolution.  </w:t>
      </w:r>
      <w:r w:rsidR="00D95A5F" w:rsidRPr="007C7782">
        <w:rPr>
          <w:rFonts w:ascii="Arial" w:hAnsi="Arial"/>
        </w:rPr>
        <w:t xml:space="preserve">If the </w:t>
      </w:r>
      <w:r w:rsidR="00BF3806" w:rsidRPr="007C7782">
        <w:rPr>
          <w:rFonts w:ascii="Arial" w:hAnsi="Arial"/>
        </w:rPr>
        <w:t>client rights specialist</w:t>
      </w:r>
      <w:r w:rsidR="00D95A5F" w:rsidRPr="007C7782">
        <w:rPr>
          <w:rFonts w:ascii="Arial" w:hAnsi="Arial"/>
        </w:rPr>
        <w:t xml:space="preserve"> determines that informal resolution is not appropriate, the </w:t>
      </w:r>
      <w:r w:rsidR="00BF3806" w:rsidRPr="007C7782">
        <w:rPr>
          <w:rFonts w:ascii="Arial" w:hAnsi="Arial"/>
        </w:rPr>
        <w:t>client rights specialist</w:t>
      </w:r>
      <w:r w:rsidR="00D95A5F" w:rsidRPr="007C7782">
        <w:rPr>
          <w:rFonts w:ascii="Arial" w:hAnsi="Arial"/>
        </w:rPr>
        <w:t xml:space="preserve"> has discretion not to attempt to facilitate that process</w:t>
      </w:r>
      <w:r w:rsidR="00ED18B1" w:rsidRPr="007C7782">
        <w:rPr>
          <w:rFonts w:ascii="Arial" w:hAnsi="Arial"/>
        </w:rPr>
        <w:t xml:space="preserve">, </w:t>
      </w:r>
      <w:r w:rsidR="00D95A5F" w:rsidRPr="007C7782">
        <w:rPr>
          <w:rFonts w:ascii="Arial" w:hAnsi="Arial"/>
        </w:rPr>
        <w:t xml:space="preserve">even if the client or another party </w:t>
      </w:r>
      <w:r w:rsidR="00ED18B1" w:rsidRPr="007C7782">
        <w:rPr>
          <w:rFonts w:ascii="Arial" w:hAnsi="Arial"/>
        </w:rPr>
        <w:t>requests it,</w:t>
      </w:r>
      <w:r w:rsidR="00D95A5F" w:rsidRPr="007C7782">
        <w:rPr>
          <w:rFonts w:ascii="Arial" w:hAnsi="Arial"/>
        </w:rPr>
        <w:t xml:space="preserve"> </w:t>
      </w:r>
      <w:r w:rsidR="00ED18B1" w:rsidRPr="007C7782">
        <w:rPr>
          <w:rFonts w:ascii="Arial" w:hAnsi="Arial"/>
        </w:rPr>
        <w:t>or to terminate the process once it has begun.</w:t>
      </w:r>
    </w:p>
    <w:p w14:paraId="114CEE28" w14:textId="77777777" w:rsidR="00D95A5F" w:rsidRPr="007C7782" w:rsidRDefault="00D95A5F" w:rsidP="006A0056">
      <w:pPr>
        <w:tabs>
          <w:tab w:val="left" w:pos="-1440"/>
          <w:tab w:val="left" w:pos="-720"/>
          <w:tab w:val="left" w:pos="0"/>
          <w:tab w:val="left" w:pos="720"/>
          <w:tab w:val="left" w:pos="2160"/>
          <w:tab w:val="left" w:pos="3600"/>
          <w:tab w:val="left" w:pos="4320"/>
          <w:tab w:val="left" w:pos="5040"/>
          <w:tab w:val="left" w:pos="5760"/>
        </w:tabs>
        <w:ind w:left="1080" w:hanging="360"/>
        <w:jc w:val="both"/>
        <w:rPr>
          <w:rFonts w:ascii="Arial" w:hAnsi="Arial"/>
        </w:rPr>
      </w:pPr>
    </w:p>
    <w:p w14:paraId="4F591EB7" w14:textId="77777777" w:rsidR="006A0056" w:rsidRPr="007C7782" w:rsidRDefault="00872FBF" w:rsidP="006A0056">
      <w:pPr>
        <w:tabs>
          <w:tab w:val="left" w:pos="-1440"/>
          <w:tab w:val="left" w:pos="-720"/>
          <w:tab w:val="left" w:pos="0"/>
          <w:tab w:val="left" w:pos="720"/>
          <w:tab w:val="left" w:pos="2160"/>
          <w:tab w:val="left" w:pos="3600"/>
          <w:tab w:val="left" w:pos="4320"/>
          <w:tab w:val="left" w:pos="5040"/>
          <w:tab w:val="left" w:pos="5760"/>
        </w:tabs>
        <w:ind w:left="1080" w:hanging="360"/>
        <w:jc w:val="both"/>
        <w:rPr>
          <w:rFonts w:ascii="Arial" w:hAnsi="Arial"/>
        </w:rPr>
      </w:pPr>
      <w:r w:rsidRPr="007C7782">
        <w:rPr>
          <w:rFonts w:ascii="Arial" w:hAnsi="Arial"/>
        </w:rPr>
        <w:t>5.</w:t>
      </w:r>
      <w:r w:rsidRPr="007C7782">
        <w:rPr>
          <w:rFonts w:ascii="Arial" w:hAnsi="Arial"/>
        </w:rPr>
        <w:tab/>
      </w:r>
      <w:r w:rsidR="006A0056" w:rsidRPr="007C7782">
        <w:rPr>
          <w:rFonts w:ascii="Arial" w:hAnsi="Arial"/>
        </w:rPr>
        <w:t xml:space="preserve">The informal resolution process may be used pending initiation of the formal resolution process or at any time during the formal resolution process, and a complainant can request to switch from the formal to the informal resolution process.  </w:t>
      </w:r>
      <w:r w:rsidR="003C5CBB" w:rsidRPr="007C7782">
        <w:rPr>
          <w:rFonts w:ascii="Arial" w:hAnsi="Arial"/>
        </w:rPr>
        <w:t>[</w:t>
      </w:r>
      <w:r w:rsidR="00D270BC" w:rsidRPr="007C7782">
        <w:rPr>
          <w:rFonts w:ascii="Arial" w:hAnsi="Arial"/>
        </w:rPr>
        <w:t>DHS</w:t>
      </w:r>
      <w:r w:rsidR="003C5CBB" w:rsidRPr="007C7782">
        <w:rPr>
          <w:rFonts w:ascii="Arial" w:hAnsi="Arial"/>
        </w:rPr>
        <w:t xml:space="preserve"> 94.40(4)(c)]</w:t>
      </w:r>
    </w:p>
    <w:p w14:paraId="28FC3670" w14:textId="77777777" w:rsidR="006A0056" w:rsidRPr="007C7782" w:rsidRDefault="006A0056" w:rsidP="006A0056">
      <w:pPr>
        <w:tabs>
          <w:tab w:val="left" w:pos="-1440"/>
          <w:tab w:val="left" w:pos="-720"/>
          <w:tab w:val="left" w:pos="0"/>
          <w:tab w:val="left" w:pos="720"/>
          <w:tab w:val="left" w:pos="2160"/>
          <w:tab w:val="left" w:pos="3600"/>
          <w:tab w:val="left" w:pos="4320"/>
          <w:tab w:val="left" w:pos="5040"/>
          <w:tab w:val="left" w:pos="5760"/>
        </w:tabs>
        <w:ind w:left="1080" w:hanging="360"/>
        <w:jc w:val="both"/>
        <w:rPr>
          <w:rFonts w:ascii="Arial" w:hAnsi="Arial"/>
        </w:rPr>
      </w:pPr>
    </w:p>
    <w:p w14:paraId="6EC12600" w14:textId="77777777" w:rsidR="006A0056" w:rsidRPr="007C7782" w:rsidRDefault="00ED18B1" w:rsidP="006A0056">
      <w:pPr>
        <w:tabs>
          <w:tab w:val="left" w:pos="-1440"/>
          <w:tab w:val="left" w:pos="-720"/>
          <w:tab w:val="left" w:pos="0"/>
          <w:tab w:val="left" w:pos="720"/>
          <w:tab w:val="left" w:pos="2160"/>
          <w:tab w:val="left" w:pos="3600"/>
          <w:tab w:val="left" w:pos="4320"/>
          <w:tab w:val="left" w:pos="5040"/>
          <w:tab w:val="left" w:pos="5760"/>
        </w:tabs>
        <w:ind w:left="1080" w:hanging="360"/>
        <w:jc w:val="both"/>
        <w:rPr>
          <w:rFonts w:ascii="Arial" w:hAnsi="Arial"/>
        </w:rPr>
      </w:pPr>
      <w:r w:rsidRPr="007C7782">
        <w:rPr>
          <w:rFonts w:ascii="Arial" w:hAnsi="Arial"/>
        </w:rPr>
        <w:t>6</w:t>
      </w:r>
      <w:r w:rsidR="006A0056" w:rsidRPr="007C7782">
        <w:rPr>
          <w:rFonts w:ascii="Arial" w:hAnsi="Arial"/>
        </w:rPr>
        <w:t>.</w:t>
      </w:r>
      <w:r w:rsidR="006A0056" w:rsidRPr="007C7782">
        <w:rPr>
          <w:rFonts w:ascii="Arial" w:hAnsi="Arial"/>
        </w:rPr>
        <w:tab/>
        <w:t>Applicable time limits shall be suspended during use of the informal resolution process until a complainant or any party requests that the formal process beg</w:t>
      </w:r>
      <w:r w:rsidR="003C5CBB" w:rsidRPr="007C7782">
        <w:rPr>
          <w:rFonts w:ascii="Arial" w:hAnsi="Arial"/>
        </w:rPr>
        <w:t>in, or resume.   [</w:t>
      </w:r>
      <w:r w:rsidR="00D270BC" w:rsidRPr="007C7782">
        <w:rPr>
          <w:rFonts w:ascii="Arial" w:hAnsi="Arial"/>
        </w:rPr>
        <w:t>DHS</w:t>
      </w:r>
      <w:r w:rsidR="003C5CBB" w:rsidRPr="007C7782">
        <w:rPr>
          <w:rFonts w:ascii="Arial" w:hAnsi="Arial"/>
        </w:rPr>
        <w:t xml:space="preserve"> 94.40(4)(e</w:t>
      </w:r>
      <w:r w:rsidR="006A0056" w:rsidRPr="007C7782">
        <w:rPr>
          <w:rFonts w:ascii="Arial" w:hAnsi="Arial"/>
        </w:rPr>
        <w:t xml:space="preserve">) and </w:t>
      </w:r>
      <w:r w:rsidR="00D270BC" w:rsidRPr="007C7782">
        <w:rPr>
          <w:rFonts w:ascii="Arial" w:hAnsi="Arial"/>
        </w:rPr>
        <w:t>DHS</w:t>
      </w:r>
      <w:r w:rsidR="006A0056" w:rsidRPr="007C7782">
        <w:rPr>
          <w:rFonts w:ascii="Arial" w:hAnsi="Arial"/>
        </w:rPr>
        <w:t xml:space="preserve"> 94.40(5)(e)]</w:t>
      </w:r>
    </w:p>
    <w:p w14:paraId="02DBBA80" w14:textId="77777777" w:rsidR="006A0056" w:rsidRPr="007C7782" w:rsidRDefault="006A0056" w:rsidP="006A0056">
      <w:pPr>
        <w:tabs>
          <w:tab w:val="left" w:pos="-1440"/>
          <w:tab w:val="left" w:pos="-720"/>
          <w:tab w:val="left" w:pos="0"/>
          <w:tab w:val="left" w:pos="1080"/>
        </w:tabs>
        <w:ind w:left="1080" w:hanging="360"/>
        <w:jc w:val="both"/>
        <w:rPr>
          <w:rFonts w:ascii="Arial" w:hAnsi="Arial"/>
        </w:rPr>
      </w:pPr>
    </w:p>
    <w:p w14:paraId="428E7493" w14:textId="60BBD956" w:rsidR="006A0056" w:rsidRPr="007C7782" w:rsidRDefault="00ED18B1" w:rsidP="006A0056">
      <w:pPr>
        <w:tabs>
          <w:tab w:val="left" w:pos="-1440"/>
          <w:tab w:val="left" w:pos="-720"/>
          <w:tab w:val="left" w:pos="0"/>
          <w:tab w:val="left" w:pos="720"/>
          <w:tab w:val="left" w:pos="1080"/>
        </w:tabs>
        <w:ind w:left="1080" w:hanging="360"/>
        <w:jc w:val="both"/>
        <w:rPr>
          <w:rFonts w:ascii="Arial" w:hAnsi="Arial"/>
        </w:rPr>
      </w:pPr>
      <w:r w:rsidRPr="007C7782">
        <w:rPr>
          <w:rFonts w:ascii="Arial" w:hAnsi="Arial"/>
        </w:rPr>
        <w:t>7</w:t>
      </w:r>
      <w:r w:rsidR="006A0056" w:rsidRPr="007C7782">
        <w:rPr>
          <w:rFonts w:ascii="Arial" w:hAnsi="Arial"/>
        </w:rPr>
        <w:t>.</w:t>
      </w:r>
      <w:r w:rsidR="006A0056" w:rsidRPr="007C7782">
        <w:rPr>
          <w:rFonts w:ascii="Arial" w:hAnsi="Arial"/>
        </w:rPr>
        <w:tab/>
        <w:t xml:space="preserve">If the informal resolution process is used and the matter resolved with the </w:t>
      </w:r>
      <w:r w:rsidR="00BF3806" w:rsidRPr="007C7782">
        <w:rPr>
          <w:rFonts w:ascii="Arial" w:hAnsi="Arial"/>
        </w:rPr>
        <w:t xml:space="preserve">client rights specialist’s </w:t>
      </w:r>
      <w:r w:rsidR="006A0056" w:rsidRPr="007C7782">
        <w:rPr>
          <w:rFonts w:ascii="Arial" w:hAnsi="Arial"/>
        </w:rPr>
        <w:t xml:space="preserve">involvement, the </w:t>
      </w:r>
      <w:r w:rsidR="00BF3806" w:rsidRPr="007C7782">
        <w:rPr>
          <w:rFonts w:ascii="Arial" w:hAnsi="Arial"/>
        </w:rPr>
        <w:t>client rights specialist</w:t>
      </w:r>
      <w:r w:rsidR="006A0056" w:rsidRPr="007C7782">
        <w:rPr>
          <w:rFonts w:ascii="Arial" w:hAnsi="Arial"/>
        </w:rPr>
        <w:t xml:space="preserve"> shall prepare a brief report summarizing the resolution and file it with the program manager, with copies to the client, and anyone acting on their behalf, and the client’s parent(s) or guardian (as applicable).   [</w:t>
      </w:r>
      <w:r w:rsidR="00D270BC" w:rsidRPr="007C7782">
        <w:rPr>
          <w:rFonts w:ascii="Arial" w:hAnsi="Arial"/>
        </w:rPr>
        <w:t>DHS</w:t>
      </w:r>
      <w:r w:rsidR="006A0056" w:rsidRPr="007C7782">
        <w:rPr>
          <w:rFonts w:ascii="Arial" w:hAnsi="Arial"/>
        </w:rPr>
        <w:t xml:space="preserve"> 94.40(3)(e)]</w:t>
      </w:r>
    </w:p>
    <w:p w14:paraId="6E1B0E75" w14:textId="77777777" w:rsidR="006A0056" w:rsidRPr="007C7782" w:rsidRDefault="006A0056" w:rsidP="006A0056">
      <w:pPr>
        <w:tabs>
          <w:tab w:val="left" w:pos="-1440"/>
          <w:tab w:val="left" w:pos="-720"/>
          <w:tab w:val="left" w:pos="0"/>
          <w:tab w:val="left" w:pos="720"/>
          <w:tab w:val="left" w:pos="1080"/>
        </w:tabs>
        <w:ind w:left="1080" w:hanging="360"/>
        <w:jc w:val="both"/>
        <w:rPr>
          <w:rFonts w:ascii="Arial" w:hAnsi="Arial"/>
        </w:rPr>
      </w:pPr>
    </w:p>
    <w:p w14:paraId="1F06944B" w14:textId="5661388A" w:rsidR="006A0056" w:rsidRPr="007C7782" w:rsidRDefault="00ED18B1" w:rsidP="006A0056">
      <w:pPr>
        <w:tabs>
          <w:tab w:val="left" w:pos="-1440"/>
          <w:tab w:val="left" w:pos="-720"/>
          <w:tab w:val="left" w:pos="0"/>
          <w:tab w:val="left" w:pos="720"/>
          <w:tab w:val="left" w:pos="1080"/>
        </w:tabs>
        <w:ind w:left="1080" w:hanging="360"/>
        <w:jc w:val="both"/>
        <w:rPr>
          <w:rFonts w:ascii="Arial" w:hAnsi="Arial"/>
        </w:rPr>
      </w:pPr>
      <w:r w:rsidRPr="007C7782">
        <w:rPr>
          <w:rFonts w:ascii="Arial" w:hAnsi="Arial"/>
        </w:rPr>
        <w:t>8</w:t>
      </w:r>
      <w:r w:rsidR="006A0056" w:rsidRPr="007C7782">
        <w:rPr>
          <w:rFonts w:ascii="Arial" w:hAnsi="Arial"/>
        </w:rPr>
        <w:t>.</w:t>
      </w:r>
      <w:r w:rsidR="006A0056" w:rsidRPr="007C7782">
        <w:rPr>
          <w:rFonts w:ascii="Arial" w:hAnsi="Arial"/>
        </w:rPr>
        <w:tab/>
        <w:t xml:space="preserve">While program staff should attempt to resolve a grievance when it is presented, or via use of the informal resolution </w:t>
      </w:r>
      <w:r w:rsidR="00BF3806" w:rsidRPr="007C7782">
        <w:rPr>
          <w:rFonts w:ascii="Arial" w:hAnsi="Arial"/>
        </w:rPr>
        <w:t>process,</w:t>
      </w:r>
      <w:r w:rsidR="006A0056" w:rsidRPr="007C7782">
        <w:rPr>
          <w:rFonts w:ascii="Arial" w:hAnsi="Arial"/>
        </w:rPr>
        <w:t xml:space="preserve"> when possible, if the formal resolution process is requested program staff shall refer the grievance to a </w:t>
      </w:r>
      <w:r w:rsidR="00BF3806" w:rsidRPr="007C7782">
        <w:rPr>
          <w:rFonts w:ascii="Arial" w:hAnsi="Arial"/>
        </w:rPr>
        <w:t>client rights specialist</w:t>
      </w:r>
      <w:r w:rsidR="006A0056" w:rsidRPr="007C7782">
        <w:rPr>
          <w:rFonts w:ascii="Arial" w:hAnsi="Arial"/>
        </w:rPr>
        <w:t>.   [</w:t>
      </w:r>
      <w:r w:rsidR="00D270BC" w:rsidRPr="007C7782">
        <w:rPr>
          <w:rFonts w:ascii="Arial" w:hAnsi="Arial"/>
        </w:rPr>
        <w:t>DHS</w:t>
      </w:r>
      <w:r w:rsidR="006A0056" w:rsidRPr="007C7782">
        <w:rPr>
          <w:rFonts w:ascii="Arial" w:hAnsi="Arial"/>
        </w:rPr>
        <w:t xml:space="preserve"> 94.41(1)(c) and (f)]</w:t>
      </w:r>
    </w:p>
    <w:p w14:paraId="5A73C967" w14:textId="77777777" w:rsidR="006A0056" w:rsidRPr="00B415D1" w:rsidRDefault="006A0056" w:rsidP="006A0056">
      <w:pPr>
        <w:tabs>
          <w:tab w:val="left" w:pos="-1440"/>
        </w:tabs>
        <w:ind w:left="360"/>
        <w:jc w:val="both"/>
        <w:rPr>
          <w:rFonts w:ascii="Arial" w:hAnsi="Arial"/>
        </w:rPr>
      </w:pPr>
    </w:p>
    <w:p w14:paraId="27024B30" w14:textId="77777777" w:rsidR="00645617" w:rsidRPr="00B415D1" w:rsidRDefault="003C5CBB" w:rsidP="00BD0C86">
      <w:pPr>
        <w:tabs>
          <w:tab w:val="left" w:pos="-1440"/>
        </w:tabs>
        <w:ind w:left="360" w:hanging="360"/>
        <w:jc w:val="both"/>
        <w:rPr>
          <w:rFonts w:ascii="Arial" w:hAnsi="Arial"/>
          <w:b/>
        </w:rPr>
      </w:pPr>
      <w:r w:rsidRPr="00B415D1">
        <w:rPr>
          <w:rFonts w:ascii="Arial" w:hAnsi="Arial"/>
          <w:b/>
        </w:rPr>
        <w:t>V</w:t>
      </w:r>
      <w:r w:rsidR="00645617" w:rsidRPr="00B415D1">
        <w:rPr>
          <w:rFonts w:ascii="Arial" w:hAnsi="Arial"/>
          <w:b/>
        </w:rPr>
        <w:t>.</w:t>
      </w:r>
      <w:r w:rsidR="00645617" w:rsidRPr="00B415D1">
        <w:rPr>
          <w:rFonts w:ascii="Arial" w:hAnsi="Arial"/>
          <w:b/>
        </w:rPr>
        <w:tab/>
      </w:r>
      <w:r w:rsidRPr="00B415D1">
        <w:rPr>
          <w:rFonts w:ascii="Arial" w:hAnsi="Arial"/>
          <w:b/>
        </w:rPr>
        <w:t xml:space="preserve">CONDUCTING </w:t>
      </w:r>
      <w:r w:rsidR="00482F46" w:rsidRPr="00B415D1">
        <w:rPr>
          <w:rFonts w:ascii="Arial" w:hAnsi="Arial"/>
          <w:b/>
        </w:rPr>
        <w:t>PROGRAM LEVEL REVIEWS</w:t>
      </w:r>
      <w:r w:rsidRPr="00B415D1">
        <w:rPr>
          <w:rFonts w:ascii="Arial" w:hAnsi="Arial"/>
          <w:b/>
        </w:rPr>
        <w:t xml:space="preserve"> </w:t>
      </w:r>
    </w:p>
    <w:p w14:paraId="1E0B30F4" w14:textId="77777777" w:rsidR="00645617" w:rsidRPr="00B415D1" w:rsidRDefault="00645617">
      <w:pPr>
        <w:jc w:val="both"/>
        <w:rPr>
          <w:rFonts w:ascii="Arial" w:hAnsi="Arial"/>
          <w:b/>
        </w:rPr>
      </w:pPr>
      <w:r w:rsidRPr="00B415D1">
        <w:rPr>
          <w:rFonts w:ascii="Arial" w:hAnsi="Arial"/>
        </w:rPr>
        <w:tab/>
      </w:r>
    </w:p>
    <w:p w14:paraId="2E61C32E" w14:textId="1EA311EE" w:rsidR="003C5CBB" w:rsidRPr="00B415D1" w:rsidRDefault="003C5CBB" w:rsidP="003C5CBB">
      <w:pPr>
        <w:tabs>
          <w:tab w:val="left" w:pos="720"/>
        </w:tabs>
        <w:ind w:left="720" w:hanging="360"/>
        <w:jc w:val="both"/>
        <w:rPr>
          <w:rFonts w:ascii="Arial" w:hAnsi="Arial"/>
          <w:b/>
          <w:caps/>
        </w:rPr>
      </w:pPr>
      <w:r w:rsidRPr="00B415D1">
        <w:rPr>
          <w:rFonts w:ascii="Arial" w:hAnsi="Arial"/>
          <w:b/>
        </w:rPr>
        <w:t>A.</w:t>
      </w:r>
      <w:r w:rsidRPr="00B415D1">
        <w:rPr>
          <w:rFonts w:ascii="Arial" w:hAnsi="Arial"/>
          <w:b/>
        </w:rPr>
        <w:tab/>
        <w:t>C</w:t>
      </w:r>
      <w:r w:rsidR="00BF3806">
        <w:rPr>
          <w:rFonts w:ascii="Arial" w:hAnsi="Arial"/>
          <w:b/>
        </w:rPr>
        <w:t>LIENT RIGHTS SPECIALIST’S</w:t>
      </w:r>
      <w:r w:rsidRPr="00B415D1">
        <w:rPr>
          <w:rFonts w:ascii="Arial" w:hAnsi="Arial"/>
          <w:b/>
        </w:rPr>
        <w:t xml:space="preserve"> </w:t>
      </w:r>
      <w:r w:rsidRPr="00B415D1">
        <w:rPr>
          <w:rFonts w:ascii="Arial" w:hAnsi="Arial"/>
          <w:b/>
          <w:caps/>
        </w:rPr>
        <w:t>Investig</w:t>
      </w:r>
      <w:r w:rsidR="00482F46" w:rsidRPr="00B415D1">
        <w:rPr>
          <w:rFonts w:ascii="Arial" w:hAnsi="Arial"/>
          <w:b/>
          <w:caps/>
        </w:rPr>
        <w:t>ation</w:t>
      </w:r>
    </w:p>
    <w:p w14:paraId="77897A93" w14:textId="77777777" w:rsidR="003C5CBB" w:rsidRPr="00B415D1" w:rsidRDefault="003C5CBB" w:rsidP="003C5CBB">
      <w:pPr>
        <w:tabs>
          <w:tab w:val="left" w:pos="720"/>
        </w:tabs>
        <w:ind w:left="720" w:hanging="360"/>
        <w:jc w:val="both"/>
        <w:rPr>
          <w:rFonts w:ascii="Arial" w:hAnsi="Arial"/>
          <w:b/>
        </w:rPr>
      </w:pPr>
    </w:p>
    <w:p w14:paraId="70304273" w14:textId="42D599DB" w:rsidR="003C5CBB" w:rsidRPr="007C7782" w:rsidRDefault="003C5CBB" w:rsidP="003C5CBB">
      <w:pPr>
        <w:tabs>
          <w:tab w:val="left" w:pos="-1440"/>
          <w:tab w:val="left" w:pos="-720"/>
          <w:tab w:val="left" w:pos="0"/>
        </w:tabs>
        <w:ind w:left="1080" w:hanging="360"/>
        <w:jc w:val="both"/>
        <w:rPr>
          <w:rFonts w:ascii="Arial" w:hAnsi="Arial"/>
        </w:rPr>
      </w:pPr>
      <w:r w:rsidRPr="007C7782">
        <w:rPr>
          <w:rFonts w:ascii="Arial" w:hAnsi="Arial"/>
        </w:rPr>
        <w:lastRenderedPageBreak/>
        <w:t>1.</w:t>
      </w:r>
      <w:r w:rsidRPr="007C7782">
        <w:rPr>
          <w:rFonts w:ascii="Arial" w:hAnsi="Arial"/>
        </w:rPr>
        <w:tab/>
        <w:t xml:space="preserve">The </w:t>
      </w:r>
      <w:r w:rsidR="00BF3806" w:rsidRPr="007C7782">
        <w:rPr>
          <w:rFonts w:ascii="Arial" w:hAnsi="Arial"/>
        </w:rPr>
        <w:t>client rights specialist</w:t>
      </w:r>
      <w:r w:rsidRPr="007C7782">
        <w:rPr>
          <w:rFonts w:ascii="Arial" w:hAnsi="Arial"/>
        </w:rPr>
        <w:t xml:space="preserve"> shall meet with the complainant and or client and any staff member named in the grievance, identify the matters in issue, and explain the formal grievance resolution process.   [</w:t>
      </w:r>
      <w:r w:rsidR="00D270BC" w:rsidRPr="007C7782">
        <w:rPr>
          <w:rFonts w:ascii="Arial" w:hAnsi="Arial"/>
        </w:rPr>
        <w:t>DHS</w:t>
      </w:r>
      <w:r w:rsidRPr="007C7782">
        <w:rPr>
          <w:rFonts w:ascii="Arial" w:hAnsi="Arial"/>
        </w:rPr>
        <w:t xml:space="preserve"> 94.41(2)(a)] </w:t>
      </w:r>
    </w:p>
    <w:p w14:paraId="06722919" w14:textId="77777777" w:rsidR="003C5CBB" w:rsidRPr="007C7782" w:rsidRDefault="003C5CBB" w:rsidP="003C5CBB">
      <w:pPr>
        <w:tabs>
          <w:tab w:val="left" w:pos="-1440"/>
          <w:tab w:val="left" w:pos="-720"/>
          <w:tab w:val="left" w:pos="0"/>
          <w:tab w:val="left" w:pos="720"/>
          <w:tab w:val="left" w:pos="1440"/>
          <w:tab w:val="left" w:pos="2160"/>
          <w:tab w:val="left" w:pos="2880"/>
          <w:tab w:val="left" w:pos="3600"/>
          <w:tab w:val="left" w:pos="4320"/>
          <w:tab w:val="left" w:pos="5040"/>
          <w:tab w:val="left" w:pos="5760"/>
        </w:tabs>
        <w:ind w:left="1080" w:hanging="360"/>
        <w:jc w:val="both"/>
        <w:rPr>
          <w:rFonts w:ascii="Arial" w:hAnsi="Arial"/>
        </w:rPr>
      </w:pPr>
    </w:p>
    <w:p w14:paraId="649F462C" w14:textId="6117999B"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2.</w:t>
      </w:r>
      <w:r w:rsidRPr="007C7782">
        <w:rPr>
          <w:rFonts w:ascii="Arial" w:hAnsi="Arial"/>
        </w:rPr>
        <w:tab/>
        <w:t>At this point the</w:t>
      </w:r>
      <w:r w:rsidR="00BF3806" w:rsidRPr="007C7782">
        <w:rPr>
          <w:rFonts w:ascii="Arial" w:hAnsi="Arial"/>
        </w:rPr>
        <w:t xml:space="preserve"> client rights specialist</w:t>
      </w:r>
      <w:r w:rsidRPr="007C7782">
        <w:rPr>
          <w:rFonts w:ascii="Arial" w:hAnsi="Arial"/>
        </w:rPr>
        <w:t xml:space="preserve"> may need to assist in putting the grievance in writing.  A copy of the written grievance shall be given to the complainant</w:t>
      </w:r>
      <w:r w:rsidR="00BF3806" w:rsidRPr="007C7782">
        <w:rPr>
          <w:rFonts w:ascii="Arial" w:hAnsi="Arial"/>
        </w:rPr>
        <w:t>/</w:t>
      </w:r>
      <w:r w:rsidRPr="007C7782">
        <w:rPr>
          <w:rFonts w:ascii="Arial" w:hAnsi="Arial"/>
        </w:rPr>
        <w:t>client and included in the report.   [</w:t>
      </w:r>
      <w:r w:rsidR="00D270BC" w:rsidRPr="007C7782">
        <w:rPr>
          <w:rFonts w:ascii="Arial" w:hAnsi="Arial"/>
        </w:rPr>
        <w:t>DHS</w:t>
      </w:r>
      <w:r w:rsidRPr="007C7782">
        <w:rPr>
          <w:rFonts w:ascii="Arial" w:hAnsi="Arial"/>
        </w:rPr>
        <w:t xml:space="preserve"> 94.41(2)(b)]</w:t>
      </w:r>
    </w:p>
    <w:p w14:paraId="4D53F8A0" w14:textId="77777777" w:rsidR="003C5CBB" w:rsidRPr="007C7782" w:rsidRDefault="003C5CBB" w:rsidP="003C5CBB">
      <w:pPr>
        <w:tabs>
          <w:tab w:val="left" w:pos="-1440"/>
          <w:tab w:val="left" w:pos="-720"/>
          <w:tab w:val="left" w:pos="0"/>
          <w:tab w:val="left" w:pos="720"/>
          <w:tab w:val="left" w:pos="1440"/>
          <w:tab w:val="left" w:pos="2160"/>
          <w:tab w:val="left" w:pos="2880"/>
          <w:tab w:val="left" w:pos="3600"/>
          <w:tab w:val="left" w:pos="4320"/>
          <w:tab w:val="left" w:pos="5040"/>
          <w:tab w:val="left" w:pos="5760"/>
        </w:tabs>
        <w:ind w:left="1080" w:hanging="360"/>
        <w:jc w:val="both"/>
        <w:rPr>
          <w:rFonts w:ascii="Arial" w:hAnsi="Arial"/>
        </w:rPr>
      </w:pPr>
    </w:p>
    <w:p w14:paraId="2975E885" w14:textId="4208D52B"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3.</w:t>
      </w:r>
      <w:r w:rsidRPr="007C7782">
        <w:rPr>
          <w:rFonts w:ascii="Arial" w:hAnsi="Arial"/>
        </w:rPr>
        <w:tab/>
        <w:t xml:space="preserve">If there are facts in dispute, the </w:t>
      </w:r>
      <w:r w:rsidR="00BF3806" w:rsidRPr="007C7782">
        <w:rPr>
          <w:rFonts w:ascii="Arial" w:hAnsi="Arial"/>
        </w:rPr>
        <w:t>client rights specialist</w:t>
      </w:r>
      <w:r w:rsidRPr="007C7782">
        <w:rPr>
          <w:rFonts w:ascii="Arial" w:hAnsi="Arial"/>
        </w:rPr>
        <w:t xml:space="preserve"> shall conduct an inquiry into the incidents or conditions which are at issue in the grievance.   [</w:t>
      </w:r>
      <w:r w:rsidR="00D270BC" w:rsidRPr="007C7782">
        <w:rPr>
          <w:rFonts w:ascii="Arial" w:hAnsi="Arial"/>
        </w:rPr>
        <w:t>DHS</w:t>
      </w:r>
      <w:r w:rsidRPr="007C7782">
        <w:rPr>
          <w:rFonts w:ascii="Arial" w:hAnsi="Arial"/>
        </w:rPr>
        <w:t xml:space="preserve"> 94.41(2)(c)]</w:t>
      </w:r>
    </w:p>
    <w:p w14:paraId="2B65FA5A" w14:textId="77777777"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024225D7" w14:textId="31D9D36A"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4.</w:t>
      </w:r>
      <w:r w:rsidRPr="007C7782">
        <w:rPr>
          <w:rFonts w:ascii="Arial" w:hAnsi="Arial"/>
        </w:rPr>
        <w:tab/>
        <w:t>The</w:t>
      </w:r>
      <w:r w:rsidR="00BF3806" w:rsidRPr="007C7782">
        <w:rPr>
          <w:rFonts w:ascii="Arial" w:hAnsi="Arial"/>
        </w:rPr>
        <w:t xml:space="preserve"> client rights specialist</w:t>
      </w:r>
      <w:r w:rsidRPr="007C7782">
        <w:rPr>
          <w:rFonts w:ascii="Arial" w:hAnsi="Arial"/>
        </w:rPr>
        <w:t xml:space="preserve"> shall have full and unimpeded access to all information necessary to investigate the grievance, as well as all relevant program areas and all records pertaining to the issues that were raised in the grievance.   [</w:t>
      </w:r>
      <w:r w:rsidR="00D270BC" w:rsidRPr="007C7782">
        <w:rPr>
          <w:rFonts w:ascii="Arial" w:hAnsi="Arial"/>
        </w:rPr>
        <w:t>DHS</w:t>
      </w:r>
      <w:r w:rsidRPr="007C7782">
        <w:rPr>
          <w:rFonts w:ascii="Arial" w:hAnsi="Arial"/>
        </w:rPr>
        <w:t xml:space="preserve"> 94.41(2)(c)2]</w:t>
      </w:r>
    </w:p>
    <w:p w14:paraId="3EB26619" w14:textId="77777777"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2160" w:hanging="720"/>
        <w:jc w:val="both"/>
        <w:rPr>
          <w:rFonts w:ascii="Arial" w:hAnsi="Arial"/>
        </w:rPr>
      </w:pPr>
    </w:p>
    <w:p w14:paraId="5D03A161" w14:textId="0EA732EF" w:rsidR="003C5CBB" w:rsidRPr="007C7782" w:rsidRDefault="003C5CBB" w:rsidP="003C5CBB">
      <w:pPr>
        <w:tabs>
          <w:tab w:val="left" w:pos="-1440"/>
          <w:tab w:val="left" w:pos="-720"/>
          <w:tab w:val="left" w:pos="0"/>
          <w:tab w:val="left" w:pos="720"/>
          <w:tab w:val="left" w:pos="2880"/>
          <w:tab w:val="left" w:pos="3600"/>
          <w:tab w:val="left" w:pos="4320"/>
          <w:tab w:val="left" w:pos="5040"/>
          <w:tab w:val="left" w:pos="5760"/>
        </w:tabs>
        <w:ind w:left="1080" w:hanging="360"/>
        <w:jc w:val="both"/>
        <w:rPr>
          <w:rFonts w:ascii="Arial" w:hAnsi="Arial"/>
        </w:rPr>
      </w:pPr>
      <w:r w:rsidRPr="007C7782">
        <w:rPr>
          <w:rFonts w:ascii="Arial" w:hAnsi="Arial"/>
        </w:rPr>
        <w:t>5.</w:t>
      </w:r>
      <w:r w:rsidRPr="007C7782">
        <w:rPr>
          <w:rFonts w:ascii="Arial" w:hAnsi="Arial"/>
        </w:rPr>
        <w:tab/>
        <w:t xml:space="preserve">If an inquiry requires access to confidential information protected by </w:t>
      </w:r>
      <w:r w:rsidR="00BF3806" w:rsidRPr="007C7782">
        <w:rPr>
          <w:rFonts w:ascii="Arial" w:hAnsi="Arial"/>
        </w:rPr>
        <w:t xml:space="preserve">Wis. Stat. </w:t>
      </w:r>
      <w:r w:rsidR="00BF3806" w:rsidRPr="007C7782">
        <w:rPr>
          <w:rFonts w:ascii="Arial" w:hAnsi="Arial" w:cs="Arial"/>
        </w:rPr>
        <w:t>§</w:t>
      </w:r>
      <w:r w:rsidRPr="007C7782">
        <w:rPr>
          <w:rFonts w:ascii="Arial" w:hAnsi="Arial"/>
        </w:rPr>
        <w:t xml:space="preserve"> 51.30 and the </w:t>
      </w:r>
      <w:r w:rsidR="00BF3806" w:rsidRPr="007C7782">
        <w:rPr>
          <w:rFonts w:ascii="Arial" w:hAnsi="Arial"/>
        </w:rPr>
        <w:t xml:space="preserve">client rights specialist </w:t>
      </w:r>
      <w:r w:rsidRPr="007C7782">
        <w:rPr>
          <w:rFonts w:ascii="Arial" w:hAnsi="Arial"/>
        </w:rPr>
        <w:t xml:space="preserve">does not otherwise have access to that information [per an exception found in </w:t>
      </w:r>
      <w:r w:rsidR="00BF3806" w:rsidRPr="007C7782">
        <w:rPr>
          <w:rFonts w:ascii="Arial" w:hAnsi="Arial"/>
        </w:rPr>
        <w:t xml:space="preserve">Wis. Stat. </w:t>
      </w:r>
      <w:r w:rsidR="00BF3806" w:rsidRPr="007C7782">
        <w:rPr>
          <w:rFonts w:ascii="Arial" w:hAnsi="Arial" w:cs="Arial"/>
        </w:rPr>
        <w:t>§</w:t>
      </w:r>
      <w:r w:rsidR="00BF3806" w:rsidRPr="007C7782">
        <w:rPr>
          <w:rFonts w:ascii="Arial" w:hAnsi="Arial"/>
        </w:rPr>
        <w:t xml:space="preserve"> </w:t>
      </w:r>
      <w:r w:rsidRPr="007C7782">
        <w:rPr>
          <w:rFonts w:ascii="Arial" w:hAnsi="Arial"/>
        </w:rPr>
        <w:t>51.30(4)(B)], the client, guardian</w:t>
      </w:r>
      <w:r w:rsidR="00BF3806" w:rsidRPr="007C7782">
        <w:rPr>
          <w:rFonts w:ascii="Arial" w:hAnsi="Arial"/>
        </w:rPr>
        <w:t>,</w:t>
      </w:r>
      <w:r w:rsidRPr="007C7782">
        <w:rPr>
          <w:rFonts w:ascii="Arial" w:hAnsi="Arial"/>
        </w:rPr>
        <w:t xml:space="preserve"> or parent (as applicable) shall be asked to consent in writing to the release of the information needed by the </w:t>
      </w:r>
      <w:r w:rsidR="00BF3806" w:rsidRPr="007C7782">
        <w:rPr>
          <w:rFonts w:ascii="Arial" w:hAnsi="Arial"/>
        </w:rPr>
        <w:t>client rights specialist</w:t>
      </w:r>
      <w:r w:rsidRPr="007C7782">
        <w:rPr>
          <w:rFonts w:ascii="Arial" w:hAnsi="Arial"/>
        </w:rPr>
        <w:t>.  If written consent for access is not provided, attempts may be made by the program and</w:t>
      </w:r>
      <w:r w:rsidR="00BF3806" w:rsidRPr="007C7782">
        <w:rPr>
          <w:rFonts w:ascii="Arial" w:hAnsi="Arial"/>
        </w:rPr>
        <w:t>/</w:t>
      </w:r>
      <w:r w:rsidRPr="007C7782">
        <w:rPr>
          <w:rFonts w:ascii="Arial" w:hAnsi="Arial"/>
        </w:rPr>
        <w:t xml:space="preserve">or the </w:t>
      </w:r>
      <w:r w:rsidR="00BF3806" w:rsidRPr="007C7782">
        <w:rPr>
          <w:rFonts w:ascii="Arial" w:hAnsi="Arial"/>
        </w:rPr>
        <w:t>client rights specialist</w:t>
      </w:r>
      <w:r w:rsidRPr="007C7782">
        <w:rPr>
          <w:rFonts w:ascii="Arial" w:hAnsi="Arial"/>
        </w:rPr>
        <w:t xml:space="preserve"> to resolve the matter through the informal resolution process, but the </w:t>
      </w:r>
      <w:r w:rsidR="00BF3806" w:rsidRPr="007C7782">
        <w:rPr>
          <w:rFonts w:ascii="Arial" w:hAnsi="Arial"/>
        </w:rPr>
        <w:t>client rights specialist</w:t>
      </w:r>
      <w:r w:rsidRPr="007C7782">
        <w:rPr>
          <w:rFonts w:ascii="Arial" w:hAnsi="Arial"/>
        </w:rPr>
        <w:t xml:space="preserve"> will no longer proceed with the inquiry in the context of the formal resolution process.   [</w:t>
      </w:r>
      <w:r w:rsidR="00D270BC" w:rsidRPr="007C7782">
        <w:rPr>
          <w:rFonts w:ascii="Arial" w:hAnsi="Arial"/>
        </w:rPr>
        <w:t>DHS</w:t>
      </w:r>
      <w:r w:rsidRPr="007C7782">
        <w:rPr>
          <w:rFonts w:ascii="Arial" w:hAnsi="Arial"/>
        </w:rPr>
        <w:t xml:space="preserve"> 94.41(2)(d)]</w:t>
      </w:r>
    </w:p>
    <w:p w14:paraId="6F52DDFA" w14:textId="77777777" w:rsidR="003C5CBB" w:rsidRPr="007C7782" w:rsidRDefault="003C5CBB" w:rsidP="003C5CBB">
      <w:pPr>
        <w:tabs>
          <w:tab w:val="left" w:pos="-1440"/>
          <w:tab w:val="left" w:pos="-720"/>
          <w:tab w:val="left" w:pos="0"/>
          <w:tab w:val="left" w:pos="720"/>
          <w:tab w:val="left" w:pos="2880"/>
          <w:tab w:val="left" w:pos="3600"/>
          <w:tab w:val="left" w:pos="4320"/>
          <w:tab w:val="left" w:pos="5040"/>
          <w:tab w:val="left" w:pos="5760"/>
        </w:tabs>
        <w:ind w:left="1080" w:hanging="360"/>
        <w:jc w:val="both"/>
        <w:rPr>
          <w:rFonts w:ascii="Arial" w:hAnsi="Arial"/>
        </w:rPr>
      </w:pPr>
    </w:p>
    <w:p w14:paraId="591AB48F" w14:textId="60E63139" w:rsidR="003C5CBB" w:rsidRPr="007C7782" w:rsidRDefault="003C5CBB" w:rsidP="003C5CBB">
      <w:pPr>
        <w:tabs>
          <w:tab w:val="left" w:pos="-1440"/>
          <w:tab w:val="left" w:pos="-720"/>
          <w:tab w:val="left" w:pos="0"/>
          <w:tab w:val="left" w:pos="720"/>
          <w:tab w:val="left" w:pos="2880"/>
          <w:tab w:val="left" w:pos="3600"/>
          <w:tab w:val="left" w:pos="4320"/>
          <w:tab w:val="left" w:pos="5040"/>
          <w:tab w:val="left" w:pos="5760"/>
        </w:tabs>
        <w:ind w:left="1080" w:hanging="360"/>
        <w:jc w:val="both"/>
        <w:rPr>
          <w:rFonts w:ascii="Arial" w:hAnsi="Arial"/>
        </w:rPr>
      </w:pPr>
      <w:r w:rsidRPr="007C7782">
        <w:rPr>
          <w:rFonts w:ascii="Arial" w:hAnsi="Arial"/>
        </w:rPr>
        <w:t>6.</w:t>
      </w:r>
      <w:r w:rsidRPr="007C7782">
        <w:rPr>
          <w:rFonts w:ascii="Arial" w:hAnsi="Arial"/>
        </w:rPr>
        <w:tab/>
        <w:t xml:space="preserve">The </w:t>
      </w:r>
      <w:r w:rsidR="00BF3806" w:rsidRPr="007C7782">
        <w:rPr>
          <w:rFonts w:ascii="Arial" w:hAnsi="Arial"/>
        </w:rPr>
        <w:t>client rights specialist</w:t>
      </w:r>
      <w:r w:rsidRPr="007C7782">
        <w:rPr>
          <w:rFonts w:ascii="Arial" w:hAnsi="Arial"/>
        </w:rPr>
        <w:t xml:space="preserve"> shall investigate the grievance by the investigatory method felt most suitable for determining the facts.  This may include questioning anyone (including staff, clinicians, physicians, clients, and family members) who may have relevant information, reviewing records and charts as applicable, examining equipment or materials, and any other activity necessary to form an accurate factual basis for resolution of the grievance.   [</w:t>
      </w:r>
      <w:r w:rsidR="00D270BC" w:rsidRPr="007C7782">
        <w:rPr>
          <w:rFonts w:ascii="Arial" w:hAnsi="Arial"/>
        </w:rPr>
        <w:t>DHS</w:t>
      </w:r>
      <w:r w:rsidRPr="007C7782">
        <w:rPr>
          <w:rFonts w:ascii="Arial" w:hAnsi="Arial"/>
        </w:rPr>
        <w:t xml:space="preserve"> 94.41(2)(c)3]</w:t>
      </w:r>
    </w:p>
    <w:p w14:paraId="708DABC9" w14:textId="77777777" w:rsidR="003C5CBB" w:rsidRPr="007C7782" w:rsidRDefault="003C5CBB" w:rsidP="003C5CBB">
      <w:pPr>
        <w:ind w:left="1080" w:hanging="360"/>
        <w:jc w:val="both"/>
        <w:rPr>
          <w:rFonts w:ascii="Arial" w:hAnsi="Arial"/>
        </w:rPr>
      </w:pPr>
    </w:p>
    <w:p w14:paraId="0604360F" w14:textId="6E62C1EA" w:rsidR="003C5CBB" w:rsidRPr="007C7782" w:rsidRDefault="003C5CBB" w:rsidP="003C5CBB">
      <w:pPr>
        <w:ind w:left="1080" w:hanging="360"/>
        <w:jc w:val="both"/>
        <w:rPr>
          <w:rFonts w:ascii="Arial" w:hAnsi="Arial"/>
        </w:rPr>
      </w:pPr>
      <w:r w:rsidRPr="007C7782">
        <w:rPr>
          <w:rFonts w:ascii="Arial" w:hAnsi="Arial"/>
        </w:rPr>
        <w:t>7.</w:t>
      </w:r>
      <w:r w:rsidRPr="007C7782">
        <w:rPr>
          <w:rFonts w:ascii="Arial" w:hAnsi="Arial"/>
        </w:rPr>
        <w:tab/>
        <w:t xml:space="preserve">The </w:t>
      </w:r>
      <w:r w:rsidR="00BF3806" w:rsidRPr="007C7782">
        <w:rPr>
          <w:rFonts w:ascii="Arial" w:hAnsi="Arial"/>
        </w:rPr>
        <w:t>client rights specialist</w:t>
      </w:r>
      <w:r w:rsidRPr="007C7782">
        <w:rPr>
          <w:rFonts w:ascii="Arial" w:hAnsi="Arial"/>
        </w:rPr>
        <w:t xml:space="preserve"> has broad discretion in investigating complaints, not only to seek solutions but also to raise relevant client rights issues and address those as well.  The </w:t>
      </w:r>
      <w:r w:rsidR="00BF3806" w:rsidRPr="007C7782">
        <w:rPr>
          <w:rFonts w:ascii="Arial" w:hAnsi="Arial"/>
        </w:rPr>
        <w:t>client rights specialist</w:t>
      </w:r>
      <w:r w:rsidRPr="007C7782">
        <w:rPr>
          <w:rFonts w:ascii="Arial" w:hAnsi="Arial"/>
        </w:rPr>
        <w:t xml:space="preserve"> is encouraged to use proactive measures to remedy any situations that come to their attention that may lead to client rights violations if some type of action was not taken.</w:t>
      </w:r>
    </w:p>
    <w:p w14:paraId="6A9A909F" w14:textId="77777777" w:rsidR="003C5CBB" w:rsidRPr="007C7782" w:rsidRDefault="003C5CBB" w:rsidP="003C5CBB">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46AB2649" w14:textId="66917D6C" w:rsidR="003C5CBB" w:rsidRPr="007C7782" w:rsidRDefault="003C5CBB" w:rsidP="003C5CBB">
      <w:pPr>
        <w:ind w:left="1080" w:hanging="360"/>
        <w:jc w:val="both"/>
        <w:rPr>
          <w:rFonts w:ascii="Arial" w:hAnsi="Arial"/>
        </w:rPr>
      </w:pPr>
      <w:r w:rsidRPr="007C7782">
        <w:rPr>
          <w:rFonts w:ascii="Arial" w:hAnsi="Arial"/>
        </w:rPr>
        <w:t>8.</w:t>
      </w:r>
      <w:r w:rsidRPr="007C7782">
        <w:rPr>
          <w:rFonts w:ascii="Arial" w:hAnsi="Arial"/>
        </w:rPr>
        <w:tab/>
        <w:t xml:space="preserve">Where adequacy or appropriateness of clinical services is in issue, the </w:t>
      </w:r>
      <w:r w:rsidR="00BF3806" w:rsidRPr="007C7782">
        <w:rPr>
          <w:rFonts w:ascii="Arial" w:hAnsi="Arial"/>
        </w:rPr>
        <w:t>client rights specialist</w:t>
      </w:r>
      <w:r w:rsidRPr="007C7782">
        <w:rPr>
          <w:rFonts w:ascii="Arial" w:hAnsi="Arial"/>
        </w:rPr>
        <w:t xml:space="preserve"> conducting the review may request consultation on matters in issue from other clinicians with appropriate experience and training. </w:t>
      </w:r>
    </w:p>
    <w:p w14:paraId="2EE8A865" w14:textId="77777777" w:rsidR="003C5CBB" w:rsidRPr="007C7782" w:rsidRDefault="003C5CBB" w:rsidP="003C5CBB">
      <w:pPr>
        <w:ind w:left="2160" w:hanging="720"/>
        <w:jc w:val="both"/>
        <w:rPr>
          <w:rFonts w:ascii="Arial" w:hAnsi="Arial"/>
        </w:rPr>
      </w:pPr>
    </w:p>
    <w:p w14:paraId="2E90F76B" w14:textId="06208F4B" w:rsidR="003C5CBB" w:rsidRPr="007C7782" w:rsidRDefault="003C5CBB" w:rsidP="003C5CBB">
      <w:pPr>
        <w:tabs>
          <w:tab w:val="left" w:pos="-1440"/>
          <w:tab w:val="left" w:pos="-720"/>
          <w:tab w:val="left" w:pos="0"/>
        </w:tabs>
        <w:ind w:left="1080" w:hanging="360"/>
        <w:jc w:val="both"/>
        <w:rPr>
          <w:rFonts w:ascii="Arial" w:hAnsi="Arial"/>
        </w:rPr>
      </w:pPr>
      <w:r w:rsidRPr="007C7782">
        <w:rPr>
          <w:rFonts w:ascii="Arial" w:hAnsi="Arial"/>
        </w:rPr>
        <w:lastRenderedPageBreak/>
        <w:t>9.</w:t>
      </w:r>
      <w:r w:rsidR="00482F46" w:rsidRPr="007C7782">
        <w:rPr>
          <w:rFonts w:ascii="Arial" w:hAnsi="Arial"/>
        </w:rPr>
        <w:tab/>
        <w:t xml:space="preserve">If the </w:t>
      </w:r>
      <w:r w:rsidR="00BF3806" w:rsidRPr="007C7782">
        <w:rPr>
          <w:rFonts w:ascii="Arial" w:hAnsi="Arial"/>
        </w:rPr>
        <w:t>client rights specialist</w:t>
      </w:r>
      <w:r w:rsidR="00482F46" w:rsidRPr="007C7782">
        <w:rPr>
          <w:rFonts w:ascii="Arial" w:hAnsi="Arial"/>
        </w:rPr>
        <w:t xml:space="preserve"> determines that a client or group of clients is at risk of harm, and the program has not yet acted to reduce or eliminate the risk, the </w:t>
      </w:r>
      <w:r w:rsidR="00BF3806" w:rsidRPr="007C7782">
        <w:rPr>
          <w:rFonts w:ascii="Arial" w:hAnsi="Arial"/>
        </w:rPr>
        <w:t>client rights specialist</w:t>
      </w:r>
      <w:r w:rsidR="00482F46" w:rsidRPr="007C7782">
        <w:rPr>
          <w:rFonts w:ascii="Arial" w:hAnsi="Arial"/>
        </w:rPr>
        <w:t xml:space="preserve"> shall immediately inform the program manager, the county department operating or contracting for the operation of the program, if any, and the Client Rights Office of the situation.  If the situation continues to place the client(s) at risk, the </w:t>
      </w:r>
      <w:r w:rsidR="00BF3806" w:rsidRPr="007C7782">
        <w:rPr>
          <w:rFonts w:ascii="Arial" w:hAnsi="Arial"/>
        </w:rPr>
        <w:t>s</w:t>
      </w:r>
      <w:r w:rsidR="00482F46" w:rsidRPr="007C7782">
        <w:rPr>
          <w:rFonts w:ascii="Arial" w:hAnsi="Arial"/>
        </w:rPr>
        <w:t xml:space="preserve">tate </w:t>
      </w:r>
      <w:r w:rsidR="00BF3806" w:rsidRPr="007C7782">
        <w:rPr>
          <w:rFonts w:ascii="Arial" w:hAnsi="Arial"/>
        </w:rPr>
        <w:t>g</w:t>
      </w:r>
      <w:r w:rsidR="00482F46" w:rsidRPr="007C7782">
        <w:rPr>
          <w:rFonts w:ascii="Arial" w:hAnsi="Arial"/>
        </w:rPr>
        <w:t xml:space="preserve">rievance </w:t>
      </w:r>
      <w:r w:rsidR="00BF3806" w:rsidRPr="007C7782">
        <w:rPr>
          <w:rFonts w:ascii="Arial" w:hAnsi="Arial"/>
        </w:rPr>
        <w:t>e</w:t>
      </w:r>
      <w:r w:rsidR="00482F46" w:rsidRPr="007C7782">
        <w:rPr>
          <w:rFonts w:ascii="Arial" w:hAnsi="Arial"/>
        </w:rPr>
        <w:t>xaminer shall take immediate action to protect the client(s), pending further investigation.   [</w:t>
      </w:r>
      <w:r w:rsidR="00D270BC" w:rsidRPr="007C7782">
        <w:rPr>
          <w:rFonts w:ascii="Arial" w:hAnsi="Arial"/>
        </w:rPr>
        <w:t>DHS</w:t>
      </w:r>
      <w:r w:rsidR="00482F46" w:rsidRPr="007C7782">
        <w:rPr>
          <w:rFonts w:ascii="Arial" w:hAnsi="Arial"/>
        </w:rPr>
        <w:t xml:space="preserve"> 94.41(6)]</w:t>
      </w:r>
    </w:p>
    <w:p w14:paraId="0A709DB7" w14:textId="77777777" w:rsidR="003C5CBB" w:rsidRPr="00B415D1" w:rsidRDefault="003C5CBB">
      <w:pPr>
        <w:jc w:val="both"/>
        <w:rPr>
          <w:rFonts w:ascii="Arial" w:hAnsi="Arial"/>
        </w:rPr>
      </w:pPr>
    </w:p>
    <w:p w14:paraId="1D5F20CB" w14:textId="46690E45" w:rsidR="00482F46" w:rsidRPr="00B415D1" w:rsidRDefault="00482F46" w:rsidP="00482F46">
      <w:pPr>
        <w:tabs>
          <w:tab w:val="left" w:pos="-1440"/>
          <w:tab w:val="left" w:pos="-720"/>
          <w:tab w:val="left" w:pos="0"/>
        </w:tabs>
        <w:ind w:left="720" w:hanging="360"/>
        <w:jc w:val="both"/>
        <w:rPr>
          <w:rFonts w:ascii="Arial" w:hAnsi="Arial"/>
        </w:rPr>
      </w:pPr>
      <w:r w:rsidRPr="00B415D1">
        <w:rPr>
          <w:rFonts w:ascii="Arial" w:hAnsi="Arial"/>
          <w:b/>
        </w:rPr>
        <w:t>B.</w:t>
      </w:r>
      <w:r w:rsidRPr="00B415D1">
        <w:rPr>
          <w:rFonts w:ascii="Arial" w:hAnsi="Arial"/>
          <w:b/>
        </w:rPr>
        <w:tab/>
        <w:t>THE C</w:t>
      </w:r>
      <w:r w:rsidR="00BF3806">
        <w:rPr>
          <w:rFonts w:ascii="Arial" w:hAnsi="Arial"/>
          <w:b/>
        </w:rPr>
        <w:t>LIENT RIGHTS SPECIALIST’S</w:t>
      </w:r>
      <w:r w:rsidRPr="00B415D1">
        <w:rPr>
          <w:rFonts w:ascii="Arial" w:hAnsi="Arial"/>
          <w:b/>
        </w:rPr>
        <w:t xml:space="preserve"> REPORT</w:t>
      </w:r>
    </w:p>
    <w:p w14:paraId="6579BEC5" w14:textId="77777777" w:rsidR="00482F46" w:rsidRPr="00B415D1" w:rsidRDefault="00482F46" w:rsidP="00482F46">
      <w:pPr>
        <w:tabs>
          <w:tab w:val="left" w:pos="-1440"/>
          <w:tab w:val="left" w:pos="-720"/>
          <w:tab w:val="left" w:pos="0"/>
          <w:tab w:val="left" w:pos="720"/>
          <w:tab w:val="left" w:pos="1440"/>
          <w:tab w:val="left" w:pos="2160"/>
          <w:tab w:val="left" w:pos="2880"/>
          <w:tab w:val="left" w:pos="3600"/>
          <w:tab w:val="left" w:pos="4320"/>
          <w:tab w:val="left" w:pos="5040"/>
          <w:tab w:val="left" w:pos="5760"/>
        </w:tabs>
        <w:ind w:left="1440" w:hanging="720"/>
        <w:jc w:val="both"/>
        <w:rPr>
          <w:rFonts w:ascii="Arial" w:hAnsi="Arial"/>
        </w:rPr>
      </w:pPr>
    </w:p>
    <w:p w14:paraId="0A988029" w14:textId="1CEE894D" w:rsidR="00482F46" w:rsidRPr="007C7782" w:rsidRDefault="000B5E0F" w:rsidP="00482F46">
      <w:pPr>
        <w:tabs>
          <w:tab w:val="left" w:pos="-1440"/>
          <w:tab w:val="left" w:pos="-720"/>
          <w:tab w:val="left" w:pos="0"/>
          <w:tab w:val="left" w:pos="720"/>
          <w:tab w:val="left" w:pos="2880"/>
          <w:tab w:val="left" w:pos="3600"/>
          <w:tab w:val="left" w:pos="4320"/>
          <w:tab w:val="left" w:pos="5040"/>
          <w:tab w:val="left" w:pos="5760"/>
        </w:tabs>
        <w:ind w:left="1080" w:hanging="360"/>
        <w:jc w:val="both"/>
        <w:rPr>
          <w:rFonts w:ascii="Arial" w:hAnsi="Arial"/>
        </w:rPr>
      </w:pPr>
      <w:r w:rsidRPr="007C7782">
        <w:rPr>
          <w:rFonts w:ascii="Arial" w:hAnsi="Arial"/>
        </w:rPr>
        <w:t>1</w:t>
      </w:r>
      <w:r w:rsidR="00482F46" w:rsidRPr="007C7782">
        <w:rPr>
          <w:rFonts w:ascii="Arial" w:hAnsi="Arial"/>
        </w:rPr>
        <w:t>.</w:t>
      </w:r>
      <w:r w:rsidR="00482F46" w:rsidRPr="007C7782">
        <w:rPr>
          <w:rFonts w:ascii="Arial" w:hAnsi="Arial"/>
        </w:rPr>
        <w:tab/>
        <w:t xml:space="preserve">When the inquiry is completed, the </w:t>
      </w:r>
      <w:r w:rsidR="00BF3806" w:rsidRPr="007C7782">
        <w:rPr>
          <w:rFonts w:ascii="Arial" w:hAnsi="Arial"/>
        </w:rPr>
        <w:t>client rights specialist</w:t>
      </w:r>
      <w:r w:rsidR="00482F46" w:rsidRPr="007C7782">
        <w:rPr>
          <w:rFonts w:ascii="Arial" w:hAnsi="Arial"/>
        </w:rPr>
        <w:t xml:space="preserve"> shall prepare a written report describing the relevant facts (agreed upon by the parties or gathered during the inquiry), applying relevant laws and rules to the facts, determining if the grievance is founded or unfounded, and specifying the basis for th</w:t>
      </w:r>
      <w:r w:rsidR="009E6F44" w:rsidRPr="007C7782">
        <w:rPr>
          <w:rFonts w:ascii="Arial" w:hAnsi="Arial"/>
        </w:rPr>
        <w:t>at</w:t>
      </w:r>
      <w:r w:rsidR="00482F46" w:rsidRPr="007C7782">
        <w:rPr>
          <w:rFonts w:ascii="Arial" w:hAnsi="Arial"/>
        </w:rPr>
        <w:t xml:space="preserve"> determination.   [</w:t>
      </w:r>
      <w:r w:rsidR="00D270BC" w:rsidRPr="007C7782">
        <w:rPr>
          <w:rFonts w:ascii="Arial" w:hAnsi="Arial"/>
        </w:rPr>
        <w:t>DHS</w:t>
      </w:r>
      <w:r w:rsidR="00482F46" w:rsidRPr="007C7782">
        <w:rPr>
          <w:rFonts w:ascii="Arial" w:hAnsi="Arial"/>
        </w:rPr>
        <w:t xml:space="preserve"> 94.41(3)(b)]</w:t>
      </w:r>
    </w:p>
    <w:p w14:paraId="17794A49" w14:textId="77777777" w:rsidR="00482F46" w:rsidRPr="007C7782" w:rsidRDefault="00482F46"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23239E80" w14:textId="4B9B2324" w:rsidR="00482F46" w:rsidRPr="007C7782" w:rsidRDefault="000B5E0F" w:rsidP="00482F46">
      <w:pPr>
        <w:tabs>
          <w:tab w:val="left" w:pos="-1440"/>
          <w:tab w:val="left" w:pos="-720"/>
          <w:tab w:val="left" w:pos="0"/>
          <w:tab w:val="left" w:pos="720"/>
          <w:tab w:val="left" w:pos="2880"/>
          <w:tab w:val="left" w:pos="3600"/>
          <w:tab w:val="left" w:pos="4320"/>
          <w:tab w:val="left" w:pos="5040"/>
          <w:tab w:val="left" w:pos="5760"/>
        </w:tabs>
        <w:ind w:left="1080" w:hanging="360"/>
        <w:jc w:val="both"/>
        <w:rPr>
          <w:rFonts w:ascii="Arial" w:hAnsi="Arial"/>
        </w:rPr>
      </w:pPr>
      <w:r w:rsidRPr="007C7782">
        <w:rPr>
          <w:rFonts w:ascii="Arial" w:hAnsi="Arial"/>
        </w:rPr>
        <w:t>2</w:t>
      </w:r>
      <w:r w:rsidR="00482F46" w:rsidRPr="007C7782">
        <w:rPr>
          <w:rFonts w:ascii="Arial" w:hAnsi="Arial"/>
        </w:rPr>
        <w:t>.</w:t>
      </w:r>
      <w:r w:rsidR="00482F46" w:rsidRPr="007C7782">
        <w:rPr>
          <w:rFonts w:ascii="Arial" w:hAnsi="Arial"/>
        </w:rPr>
        <w:tab/>
        <w:t xml:space="preserve">If the grievance is determined to be founded, the report shall contain recommendations by the </w:t>
      </w:r>
      <w:r w:rsidR="00BF3806" w:rsidRPr="007C7782">
        <w:rPr>
          <w:rFonts w:ascii="Arial" w:hAnsi="Arial"/>
        </w:rPr>
        <w:t>client rights specialist</w:t>
      </w:r>
      <w:r w:rsidR="00482F46" w:rsidRPr="007C7782">
        <w:rPr>
          <w:rFonts w:ascii="Arial" w:hAnsi="Arial"/>
        </w:rPr>
        <w:t xml:space="preserve"> for resolving the issue(s) presented.  Timelines for action may be included when appropriate.   [</w:t>
      </w:r>
      <w:r w:rsidR="00D270BC" w:rsidRPr="007C7782">
        <w:rPr>
          <w:rFonts w:ascii="Arial" w:hAnsi="Arial"/>
        </w:rPr>
        <w:t>DHS</w:t>
      </w:r>
      <w:r w:rsidR="00482F46" w:rsidRPr="007C7782">
        <w:rPr>
          <w:rFonts w:ascii="Arial" w:hAnsi="Arial"/>
        </w:rPr>
        <w:t xml:space="preserve"> 94.41(3)(c)]</w:t>
      </w:r>
    </w:p>
    <w:p w14:paraId="28844F05" w14:textId="77777777" w:rsidR="00482F46" w:rsidRPr="007C7782" w:rsidRDefault="00482F46"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76D84755" w14:textId="20B7D0E6" w:rsidR="00482F46" w:rsidRPr="007C7782" w:rsidRDefault="000B5E0F"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3</w:t>
      </w:r>
      <w:r w:rsidR="00482F46" w:rsidRPr="007C7782">
        <w:rPr>
          <w:rFonts w:ascii="Arial" w:hAnsi="Arial"/>
        </w:rPr>
        <w:t>.</w:t>
      </w:r>
      <w:r w:rsidR="00482F46" w:rsidRPr="007C7782">
        <w:rPr>
          <w:rFonts w:ascii="Arial" w:hAnsi="Arial"/>
        </w:rPr>
        <w:tab/>
        <w:t xml:space="preserve">If the grievance is determined to be unfounded, but the </w:t>
      </w:r>
      <w:r w:rsidR="00BF3806" w:rsidRPr="007C7782">
        <w:rPr>
          <w:rFonts w:ascii="Arial" w:hAnsi="Arial"/>
        </w:rPr>
        <w:t>client rights specialist</w:t>
      </w:r>
      <w:r w:rsidR="00482F46" w:rsidRPr="007C7782">
        <w:rPr>
          <w:rFonts w:ascii="Arial" w:hAnsi="Arial"/>
        </w:rPr>
        <w:t xml:space="preserve"> has identified issues which appear to affect the quality of the program services or to result in significant interpersonal conflicts, the report by the </w:t>
      </w:r>
      <w:r w:rsidR="00BF3806" w:rsidRPr="007C7782">
        <w:rPr>
          <w:rFonts w:ascii="Arial" w:hAnsi="Arial"/>
        </w:rPr>
        <w:t>client rights specialist</w:t>
      </w:r>
      <w:r w:rsidR="00482F46" w:rsidRPr="007C7782">
        <w:rPr>
          <w:rFonts w:ascii="Arial" w:hAnsi="Arial"/>
        </w:rPr>
        <w:t xml:space="preserve"> may include informal suggestions for improvements.   [</w:t>
      </w:r>
      <w:r w:rsidR="00D270BC" w:rsidRPr="007C7782">
        <w:rPr>
          <w:rFonts w:ascii="Arial" w:hAnsi="Arial"/>
        </w:rPr>
        <w:t>DHS</w:t>
      </w:r>
      <w:r w:rsidR="00482F46" w:rsidRPr="007C7782">
        <w:rPr>
          <w:rFonts w:ascii="Arial" w:hAnsi="Arial"/>
        </w:rPr>
        <w:t xml:space="preserve"> 94.41(3)(d)]</w:t>
      </w:r>
    </w:p>
    <w:p w14:paraId="623583E2" w14:textId="77777777" w:rsidR="00482F46" w:rsidRPr="007C7782" w:rsidRDefault="00482F46"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3A11669E" w14:textId="77777777" w:rsidR="009E6F44" w:rsidRPr="007C7782" w:rsidRDefault="000B5E0F"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4</w:t>
      </w:r>
      <w:r w:rsidR="00482F46" w:rsidRPr="007C7782">
        <w:rPr>
          <w:rFonts w:ascii="Arial" w:hAnsi="Arial"/>
        </w:rPr>
        <w:t>.</w:t>
      </w:r>
      <w:r w:rsidR="00482F46" w:rsidRPr="007C7782">
        <w:rPr>
          <w:rFonts w:ascii="Arial" w:hAnsi="Arial"/>
        </w:rPr>
        <w:tab/>
        <w:t>Copies of the report shall be given to the program manager, client and complainant, parent or guardian, if applicab</w:t>
      </w:r>
      <w:r w:rsidR="009E6F44" w:rsidRPr="007C7782">
        <w:rPr>
          <w:rFonts w:ascii="Arial" w:hAnsi="Arial"/>
        </w:rPr>
        <w:t>le, and all relevant staff.</w:t>
      </w:r>
    </w:p>
    <w:p w14:paraId="489A9C5B" w14:textId="77777777" w:rsidR="009E6F44" w:rsidRPr="007C7782" w:rsidRDefault="009E6F44"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p>
    <w:p w14:paraId="6E6D2A8B" w14:textId="68F64B9F" w:rsidR="00482F46" w:rsidRPr="007C7782" w:rsidRDefault="000B5E0F" w:rsidP="00482F46">
      <w:pPr>
        <w:tabs>
          <w:tab w:val="left" w:pos="-1440"/>
          <w:tab w:val="left" w:pos="-720"/>
          <w:tab w:val="left" w:pos="0"/>
          <w:tab w:val="left" w:pos="720"/>
          <w:tab w:val="left" w:pos="2160"/>
          <w:tab w:val="left" w:pos="2880"/>
          <w:tab w:val="left" w:pos="3600"/>
          <w:tab w:val="left" w:pos="4320"/>
          <w:tab w:val="left" w:pos="5040"/>
          <w:tab w:val="left" w:pos="5760"/>
        </w:tabs>
        <w:ind w:left="1080" w:hanging="360"/>
        <w:jc w:val="both"/>
        <w:rPr>
          <w:rFonts w:ascii="Arial" w:hAnsi="Arial"/>
        </w:rPr>
      </w:pPr>
      <w:r w:rsidRPr="007C7782">
        <w:rPr>
          <w:rFonts w:ascii="Arial" w:hAnsi="Arial"/>
        </w:rPr>
        <w:t>5</w:t>
      </w:r>
      <w:r w:rsidR="009E6F44" w:rsidRPr="007C7782">
        <w:rPr>
          <w:rFonts w:ascii="Arial" w:hAnsi="Arial"/>
        </w:rPr>
        <w:t>.</w:t>
      </w:r>
      <w:r w:rsidR="009E6F44" w:rsidRPr="007C7782">
        <w:rPr>
          <w:rFonts w:ascii="Arial" w:hAnsi="Arial"/>
        </w:rPr>
        <w:tab/>
        <w:t xml:space="preserve">The report </w:t>
      </w:r>
      <w:r w:rsidR="00482F46" w:rsidRPr="007C7782">
        <w:rPr>
          <w:rFonts w:ascii="Arial" w:hAnsi="Arial"/>
        </w:rPr>
        <w:t xml:space="preserve">shall </w:t>
      </w:r>
      <w:r w:rsidR="009E6F44" w:rsidRPr="007C7782">
        <w:rPr>
          <w:rFonts w:ascii="Arial" w:hAnsi="Arial"/>
        </w:rPr>
        <w:t>contain</w:t>
      </w:r>
      <w:r w:rsidR="00482F46" w:rsidRPr="007C7782">
        <w:rPr>
          <w:rFonts w:ascii="Arial" w:hAnsi="Arial"/>
        </w:rPr>
        <w:t xml:space="preserve"> inform</w:t>
      </w:r>
      <w:r w:rsidR="009E6F44" w:rsidRPr="007C7782">
        <w:rPr>
          <w:rFonts w:ascii="Arial" w:hAnsi="Arial"/>
        </w:rPr>
        <w:t>ation for the complainant on</w:t>
      </w:r>
      <w:r w:rsidR="00482F46" w:rsidRPr="007C7782">
        <w:rPr>
          <w:rFonts w:ascii="Arial" w:hAnsi="Arial"/>
        </w:rPr>
        <w:t xml:space="preserve"> </w:t>
      </w:r>
      <w:r w:rsidR="009E6F44" w:rsidRPr="007C7782">
        <w:rPr>
          <w:rFonts w:ascii="Arial" w:hAnsi="Arial"/>
        </w:rPr>
        <w:t xml:space="preserve">how, </w:t>
      </w:r>
      <w:r w:rsidR="00482F46" w:rsidRPr="007C7782">
        <w:rPr>
          <w:rFonts w:ascii="Arial" w:hAnsi="Arial"/>
        </w:rPr>
        <w:t xml:space="preserve">when </w:t>
      </w:r>
      <w:r w:rsidR="009E6F44" w:rsidRPr="007C7782">
        <w:rPr>
          <w:rFonts w:ascii="Arial" w:hAnsi="Arial"/>
        </w:rPr>
        <w:t xml:space="preserve">and to whom they can </w:t>
      </w:r>
      <w:r w:rsidR="00482F46" w:rsidRPr="007C7782">
        <w:rPr>
          <w:rFonts w:ascii="Arial" w:hAnsi="Arial"/>
        </w:rPr>
        <w:t xml:space="preserve">express any </w:t>
      </w:r>
      <w:proofErr w:type="gramStart"/>
      <w:r w:rsidR="00482F46" w:rsidRPr="007C7782">
        <w:rPr>
          <w:rFonts w:ascii="Arial" w:hAnsi="Arial"/>
        </w:rPr>
        <w:t>disagreement</w:t>
      </w:r>
      <w:proofErr w:type="gramEnd"/>
      <w:r w:rsidR="009E6F44" w:rsidRPr="007C7782">
        <w:rPr>
          <w:rFonts w:ascii="Arial" w:hAnsi="Arial"/>
        </w:rPr>
        <w:t xml:space="preserve"> they have</w:t>
      </w:r>
      <w:r w:rsidR="00482F46" w:rsidRPr="007C7782">
        <w:rPr>
          <w:rFonts w:ascii="Arial" w:hAnsi="Arial"/>
        </w:rPr>
        <w:t xml:space="preserve"> and </w:t>
      </w:r>
      <w:r w:rsidR="009E6F44" w:rsidRPr="007C7782">
        <w:rPr>
          <w:rFonts w:ascii="Arial" w:hAnsi="Arial"/>
        </w:rPr>
        <w:t xml:space="preserve">how they can </w:t>
      </w:r>
      <w:r w:rsidR="00482F46" w:rsidRPr="007C7782">
        <w:rPr>
          <w:rFonts w:ascii="Arial" w:hAnsi="Arial"/>
        </w:rPr>
        <w:t xml:space="preserve">request </w:t>
      </w:r>
      <w:r w:rsidR="009E6F44" w:rsidRPr="007C7782">
        <w:rPr>
          <w:rFonts w:ascii="Arial" w:hAnsi="Arial"/>
        </w:rPr>
        <w:t>review by the</w:t>
      </w:r>
      <w:r w:rsidR="00BF3806" w:rsidRPr="007C7782">
        <w:rPr>
          <w:rFonts w:ascii="Arial" w:hAnsi="Arial"/>
        </w:rPr>
        <w:t xml:space="preserve"> p</w:t>
      </w:r>
      <w:r w:rsidR="009E6F44" w:rsidRPr="007C7782">
        <w:rPr>
          <w:rFonts w:ascii="Arial" w:hAnsi="Arial"/>
        </w:rPr>
        <w:t xml:space="preserve">rogram </w:t>
      </w:r>
      <w:r w:rsidR="00BF3806" w:rsidRPr="007C7782">
        <w:rPr>
          <w:rFonts w:ascii="Arial" w:hAnsi="Arial"/>
        </w:rPr>
        <w:t>m</w:t>
      </w:r>
      <w:r w:rsidR="009E6F44" w:rsidRPr="007C7782">
        <w:rPr>
          <w:rFonts w:ascii="Arial" w:hAnsi="Arial"/>
        </w:rPr>
        <w:t>anager</w:t>
      </w:r>
      <w:r w:rsidR="00482F46" w:rsidRPr="007C7782">
        <w:rPr>
          <w:rFonts w:ascii="Arial" w:hAnsi="Arial"/>
        </w:rPr>
        <w:t>.    [</w:t>
      </w:r>
      <w:r w:rsidR="00D270BC" w:rsidRPr="007C7782">
        <w:rPr>
          <w:rFonts w:ascii="Arial" w:hAnsi="Arial"/>
        </w:rPr>
        <w:t>DHS</w:t>
      </w:r>
      <w:r w:rsidR="00482F46" w:rsidRPr="007C7782">
        <w:rPr>
          <w:rFonts w:ascii="Arial" w:hAnsi="Arial"/>
        </w:rPr>
        <w:t xml:space="preserve"> 94.41(3)(e)]</w:t>
      </w:r>
    </w:p>
    <w:p w14:paraId="6D060E61" w14:textId="77777777" w:rsidR="00482F46" w:rsidRPr="007C7782" w:rsidRDefault="00482F46" w:rsidP="00482F46">
      <w:pPr>
        <w:tabs>
          <w:tab w:val="left" w:pos="-1440"/>
          <w:tab w:val="left" w:pos="-720"/>
          <w:tab w:val="left" w:pos="0"/>
          <w:tab w:val="left" w:pos="720"/>
          <w:tab w:val="left" w:pos="2160"/>
          <w:tab w:val="left" w:pos="2880"/>
          <w:tab w:val="left" w:pos="3600"/>
          <w:tab w:val="left" w:pos="4320"/>
          <w:tab w:val="left" w:pos="5040"/>
          <w:tab w:val="left" w:pos="5760"/>
        </w:tabs>
        <w:ind w:left="2160" w:hanging="720"/>
        <w:jc w:val="both"/>
        <w:rPr>
          <w:rFonts w:ascii="Arial" w:hAnsi="Arial"/>
        </w:rPr>
      </w:pPr>
    </w:p>
    <w:p w14:paraId="1C62910F" w14:textId="3949F277" w:rsidR="00482F46" w:rsidRPr="007C7782" w:rsidRDefault="000B5E0F" w:rsidP="00482F46">
      <w:pPr>
        <w:tabs>
          <w:tab w:val="left" w:pos="-1440"/>
          <w:tab w:val="left" w:pos="-720"/>
          <w:tab w:val="left" w:pos="0"/>
          <w:tab w:val="left" w:pos="720"/>
        </w:tabs>
        <w:ind w:left="1080" w:hanging="360"/>
        <w:jc w:val="both"/>
        <w:rPr>
          <w:rFonts w:ascii="Arial" w:hAnsi="Arial"/>
        </w:rPr>
      </w:pPr>
      <w:r w:rsidRPr="007C7782">
        <w:rPr>
          <w:rFonts w:ascii="Arial" w:hAnsi="Arial"/>
        </w:rPr>
        <w:t>6</w:t>
      </w:r>
      <w:r w:rsidR="00482F46" w:rsidRPr="007C7782">
        <w:rPr>
          <w:rFonts w:ascii="Arial" w:hAnsi="Arial"/>
        </w:rPr>
        <w:t>.</w:t>
      </w:r>
      <w:r w:rsidR="00482F46" w:rsidRPr="007C7782">
        <w:rPr>
          <w:rFonts w:ascii="Arial" w:hAnsi="Arial"/>
        </w:rPr>
        <w:tab/>
        <w:t xml:space="preserve">The </w:t>
      </w:r>
      <w:r w:rsidR="00BF3806" w:rsidRPr="007C7782">
        <w:rPr>
          <w:rFonts w:ascii="Arial" w:hAnsi="Arial"/>
        </w:rPr>
        <w:t>client rights specialist</w:t>
      </w:r>
      <w:r w:rsidR="00482F46" w:rsidRPr="007C7782">
        <w:rPr>
          <w:rFonts w:ascii="Arial" w:hAnsi="Arial"/>
        </w:rPr>
        <w:t xml:space="preserve"> shall purge client names or other identifying information from the reports provided to persons other than the client or staff directly involved, the program manager, or other staff who have a need to know that information.   [</w:t>
      </w:r>
      <w:r w:rsidR="00D270BC" w:rsidRPr="007C7782">
        <w:rPr>
          <w:rFonts w:ascii="Arial" w:hAnsi="Arial"/>
        </w:rPr>
        <w:t>DHS</w:t>
      </w:r>
      <w:r w:rsidR="00482F46" w:rsidRPr="007C7782">
        <w:rPr>
          <w:rFonts w:ascii="Arial" w:hAnsi="Arial"/>
        </w:rPr>
        <w:t xml:space="preserve"> 94.41(3)(f)]</w:t>
      </w:r>
    </w:p>
    <w:p w14:paraId="0C639CA2" w14:textId="77777777" w:rsidR="003C5CBB" w:rsidRPr="00B415D1" w:rsidRDefault="003C5CBB">
      <w:pPr>
        <w:jc w:val="both"/>
        <w:rPr>
          <w:rFonts w:ascii="Arial" w:hAnsi="Arial"/>
        </w:rPr>
      </w:pPr>
    </w:p>
    <w:p w14:paraId="647C9E75" w14:textId="77777777" w:rsidR="009E6F44" w:rsidRPr="00B415D1" w:rsidRDefault="009E6F44" w:rsidP="009E6F44">
      <w:pPr>
        <w:tabs>
          <w:tab w:val="left" w:pos="-1440"/>
          <w:tab w:val="left" w:pos="-720"/>
          <w:tab w:val="left" w:pos="0"/>
          <w:tab w:val="left" w:pos="720"/>
        </w:tabs>
        <w:ind w:left="720" w:hanging="360"/>
        <w:jc w:val="both"/>
        <w:rPr>
          <w:rFonts w:ascii="Arial" w:hAnsi="Arial"/>
          <w:b/>
        </w:rPr>
      </w:pPr>
      <w:r w:rsidRPr="00B415D1">
        <w:rPr>
          <w:rFonts w:ascii="Arial" w:hAnsi="Arial"/>
          <w:b/>
        </w:rPr>
        <w:t>C.</w:t>
      </w:r>
      <w:r w:rsidRPr="00B415D1">
        <w:rPr>
          <w:rFonts w:ascii="Arial" w:hAnsi="Arial"/>
          <w:b/>
        </w:rPr>
        <w:tab/>
        <w:t>PROGRAM MANAGER’S REVIEW</w:t>
      </w:r>
    </w:p>
    <w:p w14:paraId="1BD7E3C5" w14:textId="77777777" w:rsidR="009E6F44" w:rsidRPr="00B415D1" w:rsidRDefault="009E6F44" w:rsidP="009E6F44">
      <w:pPr>
        <w:tabs>
          <w:tab w:val="left" w:pos="-1440"/>
          <w:tab w:val="left" w:pos="-720"/>
          <w:tab w:val="left" w:pos="0"/>
          <w:tab w:val="left" w:pos="720"/>
          <w:tab w:val="left" w:pos="2160"/>
          <w:tab w:val="left" w:pos="2880"/>
          <w:tab w:val="left" w:pos="3600"/>
          <w:tab w:val="left" w:pos="4320"/>
          <w:tab w:val="left" w:pos="5040"/>
          <w:tab w:val="left" w:pos="5760"/>
        </w:tabs>
        <w:ind w:left="2160"/>
        <w:jc w:val="both"/>
        <w:rPr>
          <w:rFonts w:ascii="Arial" w:hAnsi="Arial"/>
        </w:rPr>
      </w:pPr>
    </w:p>
    <w:p w14:paraId="4449BA4F" w14:textId="30243F71" w:rsidR="009E6F44" w:rsidRPr="007C7782" w:rsidRDefault="009E6F44" w:rsidP="009E6F44">
      <w:pPr>
        <w:tabs>
          <w:tab w:val="left" w:pos="-1440"/>
          <w:tab w:val="left" w:pos="-720"/>
          <w:tab w:val="left" w:pos="0"/>
          <w:tab w:val="left" w:pos="720"/>
        </w:tabs>
        <w:ind w:left="1080" w:hanging="360"/>
        <w:jc w:val="both"/>
        <w:rPr>
          <w:rFonts w:ascii="Arial" w:hAnsi="Arial"/>
        </w:rPr>
      </w:pPr>
      <w:r w:rsidRPr="007C7782">
        <w:rPr>
          <w:rFonts w:ascii="Arial" w:hAnsi="Arial"/>
        </w:rPr>
        <w:t>1.</w:t>
      </w:r>
      <w:r w:rsidRPr="007C7782">
        <w:rPr>
          <w:rFonts w:ascii="Arial" w:hAnsi="Arial"/>
        </w:rPr>
        <w:tab/>
        <w:t xml:space="preserve">If the program manager, the complainant, and the guardian or parent (where applicable) agree with the report of the </w:t>
      </w:r>
      <w:r w:rsidR="00BF3806" w:rsidRPr="007C7782">
        <w:rPr>
          <w:rFonts w:ascii="Arial" w:hAnsi="Arial"/>
        </w:rPr>
        <w:t>client rights specialist</w:t>
      </w:r>
      <w:r w:rsidRPr="007C7782">
        <w:rPr>
          <w:rFonts w:ascii="Arial" w:hAnsi="Arial"/>
        </w:rPr>
        <w:t>, and any recommendations for resolution, the recommendations shall be put into effect within an agreed upon timeframe.    [</w:t>
      </w:r>
      <w:r w:rsidR="00D270BC" w:rsidRPr="007C7782">
        <w:rPr>
          <w:rFonts w:ascii="Arial" w:hAnsi="Arial"/>
        </w:rPr>
        <w:t>DHS</w:t>
      </w:r>
      <w:r w:rsidRPr="007C7782">
        <w:rPr>
          <w:rFonts w:ascii="Arial" w:hAnsi="Arial"/>
        </w:rPr>
        <w:t xml:space="preserve"> 94.41(4)(a)]</w:t>
      </w:r>
    </w:p>
    <w:p w14:paraId="5B7D35F3" w14:textId="77777777" w:rsidR="009E6F44" w:rsidRPr="007C7782" w:rsidRDefault="009E6F44" w:rsidP="009E6F44">
      <w:pPr>
        <w:tabs>
          <w:tab w:val="left" w:pos="-1440"/>
          <w:tab w:val="left" w:pos="-720"/>
          <w:tab w:val="left" w:pos="0"/>
          <w:tab w:val="left" w:pos="720"/>
        </w:tabs>
        <w:ind w:left="1080" w:hanging="360"/>
        <w:jc w:val="both"/>
        <w:rPr>
          <w:rFonts w:ascii="Arial" w:hAnsi="Arial"/>
        </w:rPr>
      </w:pPr>
    </w:p>
    <w:p w14:paraId="6D8B8F87" w14:textId="3E3FF46E" w:rsidR="009E6F44" w:rsidRPr="007C7782" w:rsidRDefault="009E6F44" w:rsidP="009E6F44">
      <w:pPr>
        <w:tabs>
          <w:tab w:val="left" w:pos="-1440"/>
          <w:tab w:val="left" w:pos="-720"/>
          <w:tab w:val="left" w:pos="0"/>
          <w:tab w:val="left" w:pos="720"/>
        </w:tabs>
        <w:ind w:left="1080" w:hanging="360"/>
        <w:jc w:val="both"/>
        <w:rPr>
          <w:rFonts w:ascii="Arial" w:hAnsi="Arial"/>
        </w:rPr>
      </w:pPr>
      <w:r w:rsidRPr="007C7782">
        <w:rPr>
          <w:rFonts w:ascii="Arial" w:hAnsi="Arial"/>
        </w:rPr>
        <w:t>2.</w:t>
      </w:r>
      <w:r w:rsidRPr="007C7782">
        <w:rPr>
          <w:rFonts w:ascii="Arial" w:hAnsi="Arial"/>
        </w:rPr>
        <w:tab/>
        <w:t xml:space="preserve">If there is disagreement over the report, the </w:t>
      </w:r>
      <w:r w:rsidR="00BF3806" w:rsidRPr="007C7782">
        <w:rPr>
          <w:rFonts w:ascii="Arial" w:hAnsi="Arial"/>
        </w:rPr>
        <w:t>client rights specialist</w:t>
      </w:r>
      <w:r w:rsidRPr="007C7782">
        <w:rPr>
          <w:rFonts w:ascii="Arial" w:hAnsi="Arial"/>
        </w:rPr>
        <w:t xml:space="preserve"> may confer with the involved people, and the program manager or designee, to try to establish a mutually acceptable plan for resolving the grievance.   [</w:t>
      </w:r>
      <w:r w:rsidR="00D270BC" w:rsidRPr="007C7782">
        <w:rPr>
          <w:rFonts w:ascii="Arial" w:hAnsi="Arial"/>
        </w:rPr>
        <w:t>DHS</w:t>
      </w:r>
      <w:r w:rsidRPr="007C7782">
        <w:rPr>
          <w:rFonts w:ascii="Arial" w:hAnsi="Arial"/>
        </w:rPr>
        <w:t xml:space="preserve"> 94.41(4)(b)]</w:t>
      </w:r>
    </w:p>
    <w:p w14:paraId="1E0E2F99" w14:textId="77777777" w:rsidR="009E6F44" w:rsidRPr="007C7782" w:rsidRDefault="009E6F44" w:rsidP="009E6F44">
      <w:pPr>
        <w:tabs>
          <w:tab w:val="left" w:pos="-1440"/>
          <w:tab w:val="left" w:pos="-720"/>
          <w:tab w:val="left" w:pos="0"/>
          <w:tab w:val="left" w:pos="720"/>
          <w:tab w:val="left" w:pos="2160"/>
          <w:tab w:val="left" w:pos="2880"/>
          <w:tab w:val="left" w:pos="3600"/>
          <w:tab w:val="left" w:pos="4320"/>
          <w:tab w:val="left" w:pos="5040"/>
          <w:tab w:val="left" w:pos="5760"/>
        </w:tabs>
        <w:ind w:left="2160" w:hanging="720"/>
        <w:jc w:val="both"/>
        <w:rPr>
          <w:rFonts w:ascii="Arial" w:hAnsi="Arial"/>
        </w:rPr>
      </w:pPr>
    </w:p>
    <w:p w14:paraId="2144B64F" w14:textId="3690FE85" w:rsidR="009E6F44" w:rsidRPr="007C7782" w:rsidRDefault="009E6F44" w:rsidP="009E6F44">
      <w:pPr>
        <w:tabs>
          <w:tab w:val="left" w:pos="-1440"/>
          <w:tab w:val="left" w:pos="-720"/>
          <w:tab w:val="left" w:pos="0"/>
          <w:tab w:val="left" w:pos="720"/>
        </w:tabs>
        <w:ind w:left="1080" w:hanging="360"/>
        <w:jc w:val="both"/>
        <w:rPr>
          <w:rFonts w:ascii="Arial" w:hAnsi="Arial"/>
        </w:rPr>
      </w:pPr>
      <w:r w:rsidRPr="007C7782">
        <w:rPr>
          <w:rFonts w:ascii="Arial" w:hAnsi="Arial"/>
        </w:rPr>
        <w:t>3.</w:t>
      </w:r>
      <w:r w:rsidRPr="007C7782">
        <w:rPr>
          <w:rFonts w:ascii="Arial" w:hAnsi="Arial"/>
        </w:rPr>
        <w:tab/>
        <w:t>If the disagreement cannot be resolved, the program manager or designee shall prepare a written decision describing the matters remaining in dispute, and stating the findings, determinations</w:t>
      </w:r>
      <w:r w:rsidR="00BF3806" w:rsidRPr="007C7782">
        <w:rPr>
          <w:rFonts w:ascii="Arial" w:hAnsi="Arial"/>
        </w:rPr>
        <w:t>,</w:t>
      </w:r>
      <w:r w:rsidRPr="007C7782">
        <w:rPr>
          <w:rFonts w:ascii="Arial" w:hAnsi="Arial"/>
        </w:rPr>
        <w:t xml:space="preserve"> or recommendations which form the official position of the program.   [</w:t>
      </w:r>
      <w:r w:rsidR="00D270BC" w:rsidRPr="007C7782">
        <w:rPr>
          <w:rFonts w:ascii="Arial" w:hAnsi="Arial"/>
        </w:rPr>
        <w:t>DHS</w:t>
      </w:r>
      <w:r w:rsidRPr="007C7782">
        <w:rPr>
          <w:rFonts w:ascii="Arial" w:hAnsi="Arial"/>
        </w:rPr>
        <w:t xml:space="preserve"> 94.41(4)(c)]</w:t>
      </w:r>
    </w:p>
    <w:p w14:paraId="6412B13D" w14:textId="77777777" w:rsidR="009E6F44" w:rsidRPr="007C7782" w:rsidRDefault="009E6F44" w:rsidP="009E6F44">
      <w:pPr>
        <w:tabs>
          <w:tab w:val="left" w:pos="-1440"/>
          <w:tab w:val="left" w:pos="-720"/>
          <w:tab w:val="left" w:pos="0"/>
          <w:tab w:val="left" w:pos="720"/>
        </w:tabs>
        <w:ind w:left="1080" w:hanging="360"/>
        <w:jc w:val="both"/>
        <w:rPr>
          <w:rFonts w:ascii="Arial" w:hAnsi="Arial"/>
        </w:rPr>
      </w:pPr>
    </w:p>
    <w:p w14:paraId="3C26685F" w14:textId="1E9BBEEE" w:rsidR="009E6F44" w:rsidRPr="007C7782" w:rsidRDefault="009E6F44" w:rsidP="009E6F44">
      <w:pPr>
        <w:tabs>
          <w:tab w:val="left" w:pos="-1440"/>
          <w:tab w:val="left" w:pos="-720"/>
          <w:tab w:val="left" w:pos="0"/>
          <w:tab w:val="left" w:pos="720"/>
        </w:tabs>
        <w:ind w:left="1080" w:hanging="360"/>
        <w:jc w:val="both"/>
        <w:rPr>
          <w:rFonts w:ascii="Arial" w:hAnsi="Arial"/>
        </w:rPr>
      </w:pPr>
      <w:r w:rsidRPr="007C7782">
        <w:rPr>
          <w:rFonts w:ascii="Arial" w:hAnsi="Arial"/>
        </w:rPr>
        <w:t>4.</w:t>
      </w:r>
      <w:r w:rsidRPr="007C7782">
        <w:rPr>
          <w:rFonts w:ascii="Arial" w:hAnsi="Arial"/>
        </w:rPr>
        <w:tab/>
        <w:t xml:space="preserve">The program manager’s decision may affirm, modify, or reverse the </w:t>
      </w:r>
      <w:r w:rsidR="00BF3806" w:rsidRPr="007C7782">
        <w:rPr>
          <w:rFonts w:ascii="Arial" w:hAnsi="Arial"/>
        </w:rPr>
        <w:t xml:space="preserve">client rights specialist’s </w:t>
      </w:r>
      <w:r w:rsidRPr="007C7782">
        <w:rPr>
          <w:rFonts w:ascii="Arial" w:hAnsi="Arial"/>
        </w:rPr>
        <w:t>findings and recommendations, but must state the basis for any reversal or modifications that are made.   [</w:t>
      </w:r>
      <w:r w:rsidR="00D270BC" w:rsidRPr="007C7782">
        <w:rPr>
          <w:rFonts w:ascii="Arial" w:hAnsi="Arial"/>
        </w:rPr>
        <w:t>DHS</w:t>
      </w:r>
      <w:r w:rsidRPr="007C7782">
        <w:rPr>
          <w:rFonts w:ascii="Arial" w:hAnsi="Arial"/>
        </w:rPr>
        <w:t xml:space="preserve"> 94.41(4)(d)] </w:t>
      </w:r>
    </w:p>
    <w:p w14:paraId="287EDDFA" w14:textId="77777777" w:rsidR="009E6F44" w:rsidRPr="007C7782" w:rsidRDefault="009E6F44" w:rsidP="009E6F44">
      <w:pPr>
        <w:tabs>
          <w:tab w:val="left" w:pos="-1440"/>
          <w:tab w:val="left" w:pos="-720"/>
          <w:tab w:val="left" w:pos="0"/>
          <w:tab w:val="left" w:pos="720"/>
        </w:tabs>
        <w:ind w:left="1080" w:hanging="360"/>
        <w:jc w:val="both"/>
        <w:rPr>
          <w:rFonts w:ascii="Arial" w:hAnsi="Arial"/>
        </w:rPr>
      </w:pPr>
    </w:p>
    <w:p w14:paraId="26169504" w14:textId="18B09DD6" w:rsidR="001606CB" w:rsidRPr="007C7782" w:rsidRDefault="009E6F44" w:rsidP="009E6F44">
      <w:pPr>
        <w:tabs>
          <w:tab w:val="left" w:pos="-1440"/>
          <w:tab w:val="left" w:pos="-720"/>
          <w:tab w:val="left" w:pos="0"/>
          <w:tab w:val="left" w:pos="720"/>
        </w:tabs>
        <w:ind w:left="1080" w:hanging="360"/>
        <w:jc w:val="both"/>
        <w:rPr>
          <w:rFonts w:ascii="Arial" w:hAnsi="Arial"/>
        </w:rPr>
      </w:pPr>
      <w:r w:rsidRPr="007C7782">
        <w:rPr>
          <w:rFonts w:ascii="Arial" w:hAnsi="Arial"/>
        </w:rPr>
        <w:t>5.</w:t>
      </w:r>
      <w:r w:rsidRPr="007C7782">
        <w:rPr>
          <w:rFonts w:ascii="Arial" w:hAnsi="Arial"/>
        </w:rPr>
        <w:tab/>
        <w:t xml:space="preserve">The program manager’s decision shall be given personally or sent by first class mail to the client or complainant, and the client’s guardian or parent (where applicable), and provided to staff who received a copy of the report of the </w:t>
      </w:r>
      <w:r w:rsidR="00BF3806" w:rsidRPr="007C7782">
        <w:rPr>
          <w:rFonts w:ascii="Arial" w:hAnsi="Arial"/>
        </w:rPr>
        <w:t>client rights specialist</w:t>
      </w:r>
      <w:r w:rsidRPr="007C7782">
        <w:rPr>
          <w:rFonts w:ascii="Arial" w:hAnsi="Arial"/>
        </w:rPr>
        <w:t>.  The decision shall include a notice which explains how to request further review in the grievance process.   [</w:t>
      </w:r>
      <w:r w:rsidR="00D270BC" w:rsidRPr="007C7782">
        <w:rPr>
          <w:rFonts w:ascii="Arial" w:hAnsi="Arial"/>
        </w:rPr>
        <w:t>DHS</w:t>
      </w:r>
      <w:r w:rsidRPr="007C7782">
        <w:rPr>
          <w:rFonts w:ascii="Arial" w:hAnsi="Arial"/>
        </w:rPr>
        <w:t xml:space="preserve"> 94.41(4)(e)]</w:t>
      </w:r>
    </w:p>
    <w:p w14:paraId="4B5F8216" w14:textId="77777777" w:rsidR="001606CB" w:rsidRPr="007C7782" w:rsidRDefault="001606CB" w:rsidP="009E6F44">
      <w:pPr>
        <w:tabs>
          <w:tab w:val="left" w:pos="-1440"/>
          <w:tab w:val="left" w:pos="-720"/>
          <w:tab w:val="left" w:pos="0"/>
          <w:tab w:val="left" w:pos="720"/>
        </w:tabs>
        <w:ind w:left="1080" w:hanging="360"/>
        <w:jc w:val="both"/>
        <w:rPr>
          <w:rFonts w:ascii="Arial" w:hAnsi="Arial"/>
        </w:rPr>
      </w:pPr>
    </w:p>
    <w:p w14:paraId="2A0E5259" w14:textId="77777777" w:rsidR="009E6F44" w:rsidRPr="007C7782" w:rsidRDefault="001606CB" w:rsidP="009E6F44">
      <w:pPr>
        <w:tabs>
          <w:tab w:val="left" w:pos="-1440"/>
          <w:tab w:val="left" w:pos="-720"/>
          <w:tab w:val="left" w:pos="0"/>
          <w:tab w:val="left" w:pos="720"/>
        </w:tabs>
        <w:ind w:left="1080" w:hanging="360"/>
        <w:jc w:val="both"/>
        <w:rPr>
          <w:rFonts w:ascii="Arial" w:hAnsi="Arial"/>
        </w:rPr>
      </w:pPr>
      <w:r w:rsidRPr="007C7782">
        <w:rPr>
          <w:rFonts w:ascii="Arial" w:hAnsi="Arial"/>
        </w:rPr>
        <w:t>6.</w:t>
      </w:r>
      <w:r w:rsidRPr="007C7782">
        <w:rPr>
          <w:rFonts w:ascii="Arial" w:hAnsi="Arial"/>
        </w:rPr>
        <w:tab/>
        <w:t>A complainant shall have 14 days from the date of receipt of a program manager’s written decision to request further administrative review.   [</w:t>
      </w:r>
      <w:r w:rsidR="00D270BC" w:rsidRPr="007C7782">
        <w:rPr>
          <w:rFonts w:ascii="Arial" w:hAnsi="Arial"/>
        </w:rPr>
        <w:t>DHS</w:t>
      </w:r>
      <w:r w:rsidRPr="007C7782">
        <w:rPr>
          <w:rFonts w:ascii="Arial" w:hAnsi="Arial"/>
        </w:rPr>
        <w:t xml:space="preserve"> 94.42(7)(a)]</w:t>
      </w:r>
      <w:r w:rsidR="009E6F44" w:rsidRPr="007C7782">
        <w:rPr>
          <w:rFonts w:ascii="Arial" w:hAnsi="Arial"/>
        </w:rPr>
        <w:t xml:space="preserve">    </w:t>
      </w:r>
    </w:p>
    <w:p w14:paraId="174697CC" w14:textId="08C0B0CE" w:rsidR="009E6F44" w:rsidRPr="00B415D1" w:rsidRDefault="00BF3806" w:rsidP="009E6F44">
      <w:pPr>
        <w:tabs>
          <w:tab w:val="left" w:pos="360"/>
        </w:tabs>
        <w:jc w:val="both"/>
        <w:rPr>
          <w:rFonts w:ascii="Arial" w:hAnsi="Arial"/>
          <w:b/>
        </w:rPr>
      </w:pPr>
      <w:r>
        <w:rPr>
          <w:rFonts w:ascii="Arial" w:hAnsi="Arial"/>
          <w:b/>
        </w:rPr>
        <w:br/>
      </w:r>
      <w:r w:rsidR="009E6F44" w:rsidRPr="00B415D1">
        <w:rPr>
          <w:rFonts w:ascii="Arial" w:hAnsi="Arial"/>
          <w:b/>
        </w:rPr>
        <w:t>VI.</w:t>
      </w:r>
      <w:r w:rsidR="009E6F44" w:rsidRPr="00B415D1">
        <w:rPr>
          <w:rFonts w:ascii="Arial" w:hAnsi="Arial"/>
          <w:b/>
        </w:rPr>
        <w:tab/>
        <w:t>COUNTY LEVEL REVIEW</w:t>
      </w:r>
    </w:p>
    <w:p w14:paraId="0A3A1E45" w14:textId="77777777" w:rsidR="00545C4D" w:rsidRPr="00B415D1" w:rsidRDefault="00545C4D" w:rsidP="00545C4D">
      <w:pPr>
        <w:ind w:left="270" w:firstLine="90"/>
        <w:jc w:val="both"/>
        <w:rPr>
          <w:rFonts w:ascii="Arial" w:hAnsi="Arial"/>
          <w:b/>
        </w:rPr>
      </w:pPr>
    </w:p>
    <w:p w14:paraId="72A7E72C" w14:textId="084C7E99" w:rsidR="00545C4D" w:rsidRPr="007C7782" w:rsidRDefault="00545C4D" w:rsidP="00545C4D">
      <w:pPr>
        <w:ind w:left="360"/>
        <w:jc w:val="both"/>
        <w:rPr>
          <w:rFonts w:ascii="Arial" w:hAnsi="Arial"/>
        </w:rPr>
      </w:pPr>
      <w:r w:rsidRPr="007C7782">
        <w:rPr>
          <w:rFonts w:ascii="Arial" w:hAnsi="Arial"/>
        </w:rPr>
        <w:t xml:space="preserve">[NOTE:  For a </w:t>
      </w:r>
      <w:r w:rsidR="009E6F44" w:rsidRPr="007C7782">
        <w:rPr>
          <w:rFonts w:ascii="Arial" w:hAnsi="Arial"/>
        </w:rPr>
        <w:t xml:space="preserve">program </w:t>
      </w:r>
      <w:r w:rsidRPr="007C7782">
        <w:rPr>
          <w:rFonts w:ascii="Arial" w:hAnsi="Arial"/>
        </w:rPr>
        <w:t>which is o</w:t>
      </w:r>
      <w:r w:rsidR="009E6F44" w:rsidRPr="007C7782">
        <w:rPr>
          <w:rFonts w:ascii="Arial" w:hAnsi="Arial"/>
        </w:rPr>
        <w:t>perated by a county department or</w:t>
      </w:r>
      <w:r w:rsidRPr="007C7782">
        <w:rPr>
          <w:rFonts w:ascii="Arial" w:hAnsi="Arial"/>
        </w:rPr>
        <w:t xml:space="preserve"> is</w:t>
      </w:r>
      <w:r w:rsidR="009E6F44" w:rsidRPr="007C7782">
        <w:rPr>
          <w:rFonts w:ascii="Arial" w:hAnsi="Arial"/>
        </w:rPr>
        <w:t xml:space="preserve"> under contract with a county department</w:t>
      </w:r>
      <w:r w:rsidRPr="007C7782">
        <w:rPr>
          <w:rFonts w:ascii="Arial" w:hAnsi="Arial"/>
        </w:rPr>
        <w:t xml:space="preserve"> to provide services to clients to whom this procedure applies</w:t>
      </w:r>
      <w:r w:rsidR="009E6F44" w:rsidRPr="007C7782">
        <w:rPr>
          <w:rFonts w:ascii="Arial" w:hAnsi="Arial"/>
        </w:rPr>
        <w:t xml:space="preserve">, </w:t>
      </w:r>
      <w:r w:rsidRPr="007C7782">
        <w:rPr>
          <w:rFonts w:ascii="Arial" w:hAnsi="Arial"/>
        </w:rPr>
        <w:t xml:space="preserve">any appeal of the </w:t>
      </w:r>
      <w:r w:rsidR="00BF3806" w:rsidRPr="007C7782">
        <w:rPr>
          <w:rFonts w:ascii="Arial" w:hAnsi="Arial"/>
        </w:rPr>
        <w:t>p</w:t>
      </w:r>
      <w:r w:rsidRPr="007C7782">
        <w:rPr>
          <w:rFonts w:ascii="Arial" w:hAnsi="Arial"/>
        </w:rPr>
        <w:t xml:space="preserve">rogram </w:t>
      </w:r>
      <w:r w:rsidR="00BF3806" w:rsidRPr="007C7782">
        <w:rPr>
          <w:rFonts w:ascii="Arial" w:hAnsi="Arial"/>
        </w:rPr>
        <w:t>m</w:t>
      </w:r>
      <w:r w:rsidRPr="007C7782">
        <w:rPr>
          <w:rFonts w:ascii="Arial" w:hAnsi="Arial"/>
        </w:rPr>
        <w:t>anager’s decision goes to the county.  [</w:t>
      </w:r>
      <w:r w:rsidR="00D270BC" w:rsidRPr="007C7782">
        <w:rPr>
          <w:rFonts w:ascii="Arial" w:hAnsi="Arial"/>
        </w:rPr>
        <w:t>DHS</w:t>
      </w:r>
      <w:r w:rsidRPr="007C7782">
        <w:rPr>
          <w:rFonts w:ascii="Arial" w:hAnsi="Arial"/>
        </w:rPr>
        <w:t xml:space="preserve"> 94.42(1)(a)] For a program operating independently of a county department, including a program operated by a state agency, any appeal of the </w:t>
      </w:r>
      <w:r w:rsidR="00BF3806" w:rsidRPr="007C7782">
        <w:rPr>
          <w:rFonts w:ascii="Arial" w:hAnsi="Arial"/>
        </w:rPr>
        <w:t>p</w:t>
      </w:r>
      <w:r w:rsidRPr="007C7782">
        <w:rPr>
          <w:rFonts w:ascii="Arial" w:hAnsi="Arial"/>
        </w:rPr>
        <w:t xml:space="preserve">rogram </w:t>
      </w:r>
      <w:r w:rsidR="00BF3806" w:rsidRPr="007C7782">
        <w:rPr>
          <w:rFonts w:ascii="Arial" w:hAnsi="Arial"/>
        </w:rPr>
        <w:t>m</w:t>
      </w:r>
      <w:r w:rsidRPr="007C7782">
        <w:rPr>
          <w:rFonts w:ascii="Arial" w:hAnsi="Arial"/>
        </w:rPr>
        <w:t xml:space="preserve">anager’s decision goes to the </w:t>
      </w:r>
      <w:r w:rsidR="00BF3806" w:rsidRPr="007C7782">
        <w:rPr>
          <w:rFonts w:ascii="Arial" w:hAnsi="Arial"/>
        </w:rPr>
        <w:t>s</w:t>
      </w:r>
      <w:r w:rsidRPr="007C7782">
        <w:rPr>
          <w:rFonts w:ascii="Arial" w:hAnsi="Arial"/>
        </w:rPr>
        <w:t xml:space="preserve">tate </w:t>
      </w:r>
      <w:r w:rsidR="00BF3806" w:rsidRPr="007C7782">
        <w:rPr>
          <w:rFonts w:ascii="Arial" w:hAnsi="Arial"/>
        </w:rPr>
        <w:t>g</w:t>
      </w:r>
      <w:r w:rsidRPr="007C7782">
        <w:rPr>
          <w:rFonts w:ascii="Arial" w:hAnsi="Arial"/>
        </w:rPr>
        <w:t xml:space="preserve">rievance </w:t>
      </w:r>
      <w:r w:rsidR="00BF3806" w:rsidRPr="007C7782">
        <w:rPr>
          <w:rFonts w:ascii="Arial" w:hAnsi="Arial"/>
        </w:rPr>
        <w:t>e</w:t>
      </w:r>
      <w:r w:rsidRPr="007C7782">
        <w:rPr>
          <w:rFonts w:ascii="Arial" w:hAnsi="Arial"/>
        </w:rPr>
        <w:t>xaminer.  [</w:t>
      </w:r>
      <w:r w:rsidR="00D270BC" w:rsidRPr="007C7782">
        <w:rPr>
          <w:rFonts w:ascii="Arial" w:hAnsi="Arial"/>
        </w:rPr>
        <w:t>DHS</w:t>
      </w:r>
      <w:r w:rsidRPr="007C7782">
        <w:rPr>
          <w:rFonts w:ascii="Arial" w:hAnsi="Arial"/>
        </w:rPr>
        <w:t xml:space="preserve"> 94.42(1)(b)]  In the latter case, this section of the model policy should be omitted.]</w:t>
      </w:r>
    </w:p>
    <w:p w14:paraId="2E5C8656" w14:textId="77777777" w:rsidR="00545C4D" w:rsidRPr="007C7782" w:rsidRDefault="00545C4D" w:rsidP="00545C4D">
      <w:pPr>
        <w:ind w:left="360"/>
        <w:jc w:val="both"/>
        <w:rPr>
          <w:rFonts w:ascii="Arial" w:hAnsi="Arial"/>
        </w:rPr>
      </w:pPr>
    </w:p>
    <w:p w14:paraId="2E9A54C1" w14:textId="5A757A22" w:rsidR="00545C4D" w:rsidRPr="007C7782" w:rsidRDefault="00545C4D" w:rsidP="00545C4D">
      <w:pPr>
        <w:ind w:left="720" w:hanging="360"/>
        <w:jc w:val="both"/>
        <w:rPr>
          <w:rFonts w:ascii="Arial" w:hAnsi="Arial"/>
        </w:rPr>
      </w:pPr>
      <w:r w:rsidRPr="007C7782">
        <w:rPr>
          <w:rFonts w:ascii="Arial" w:hAnsi="Arial"/>
        </w:rPr>
        <w:t xml:space="preserve">A. An appeal of a </w:t>
      </w:r>
      <w:r w:rsidR="00BF3806" w:rsidRPr="007C7782">
        <w:rPr>
          <w:rFonts w:ascii="Arial" w:hAnsi="Arial"/>
        </w:rPr>
        <w:t>p</w:t>
      </w:r>
      <w:r w:rsidRPr="007C7782">
        <w:rPr>
          <w:rFonts w:ascii="Arial" w:hAnsi="Arial"/>
        </w:rPr>
        <w:t xml:space="preserve">rogram </w:t>
      </w:r>
      <w:r w:rsidR="00BF3806" w:rsidRPr="007C7782">
        <w:rPr>
          <w:rFonts w:ascii="Arial" w:hAnsi="Arial"/>
        </w:rPr>
        <w:t>m</w:t>
      </w:r>
      <w:r w:rsidRPr="007C7782">
        <w:rPr>
          <w:rFonts w:ascii="Arial" w:hAnsi="Arial"/>
        </w:rPr>
        <w:t>anager’s decision shall state the basis for the complainant’s objection,</w:t>
      </w:r>
      <w:r w:rsidR="00BF3806" w:rsidRPr="007C7782">
        <w:rPr>
          <w:rFonts w:ascii="Arial" w:hAnsi="Arial"/>
        </w:rPr>
        <w:t xml:space="preserve"> </w:t>
      </w:r>
      <w:r w:rsidRPr="007C7782">
        <w:rPr>
          <w:rFonts w:ascii="Arial" w:hAnsi="Arial"/>
        </w:rPr>
        <w:t>and may include a proposed alternative resolution.   [</w:t>
      </w:r>
      <w:r w:rsidR="00D270BC" w:rsidRPr="007C7782">
        <w:rPr>
          <w:rFonts w:ascii="Arial" w:hAnsi="Arial"/>
        </w:rPr>
        <w:t>DHS</w:t>
      </w:r>
      <w:r w:rsidRPr="007C7782">
        <w:rPr>
          <w:rFonts w:ascii="Arial" w:hAnsi="Arial"/>
        </w:rPr>
        <w:t xml:space="preserve"> 94.42(2)(a)]</w:t>
      </w:r>
    </w:p>
    <w:p w14:paraId="71B23CD6" w14:textId="77777777" w:rsidR="00545C4D" w:rsidRPr="007C7782" w:rsidRDefault="00545C4D" w:rsidP="00545C4D">
      <w:pPr>
        <w:ind w:left="720" w:hanging="360"/>
        <w:jc w:val="both"/>
        <w:rPr>
          <w:rFonts w:ascii="Arial" w:hAnsi="Arial"/>
        </w:rPr>
      </w:pPr>
    </w:p>
    <w:p w14:paraId="5DD4DDF1" w14:textId="24C3279B" w:rsidR="003C5CBB" w:rsidRPr="007C7782" w:rsidRDefault="00545C4D" w:rsidP="00545C4D">
      <w:pPr>
        <w:ind w:left="720" w:hanging="360"/>
        <w:jc w:val="both"/>
        <w:rPr>
          <w:rFonts w:ascii="Arial" w:hAnsi="Arial"/>
        </w:rPr>
      </w:pPr>
      <w:r w:rsidRPr="007C7782">
        <w:rPr>
          <w:rFonts w:ascii="Arial" w:hAnsi="Arial"/>
        </w:rPr>
        <w:t>B.</w:t>
      </w:r>
      <w:r w:rsidRPr="007C7782">
        <w:rPr>
          <w:rFonts w:ascii="Arial" w:hAnsi="Arial"/>
        </w:rPr>
        <w:tab/>
        <w:t>The appeal may be made in writing, orally</w:t>
      </w:r>
      <w:r w:rsidR="00BF3806" w:rsidRPr="007C7782">
        <w:rPr>
          <w:rFonts w:ascii="Arial" w:hAnsi="Arial"/>
        </w:rPr>
        <w:t>,</w:t>
      </w:r>
      <w:r w:rsidRPr="007C7782">
        <w:rPr>
          <w:rFonts w:ascii="Arial" w:hAnsi="Arial"/>
        </w:rPr>
        <w:t xml:space="preserve"> or through a person’s alternative means of communication, to the program manager by the complainant, client</w:t>
      </w:r>
      <w:r w:rsidR="00BF3806" w:rsidRPr="007C7782">
        <w:rPr>
          <w:rFonts w:ascii="Arial" w:hAnsi="Arial"/>
        </w:rPr>
        <w:t xml:space="preserve">, </w:t>
      </w:r>
      <w:r w:rsidRPr="007C7782">
        <w:rPr>
          <w:rFonts w:ascii="Arial" w:hAnsi="Arial"/>
        </w:rPr>
        <w:t>or client’s parent or guardian, if applicable.   [</w:t>
      </w:r>
      <w:r w:rsidR="00D270BC" w:rsidRPr="007C7782">
        <w:rPr>
          <w:rFonts w:ascii="Arial" w:hAnsi="Arial"/>
        </w:rPr>
        <w:t>DHS</w:t>
      </w:r>
      <w:r w:rsidRPr="007C7782">
        <w:rPr>
          <w:rFonts w:ascii="Arial" w:hAnsi="Arial"/>
        </w:rPr>
        <w:t xml:space="preserve"> 94.42(2)(b)1]</w:t>
      </w:r>
    </w:p>
    <w:p w14:paraId="4A535EA9" w14:textId="77777777" w:rsidR="00545C4D" w:rsidRPr="007C7782" w:rsidRDefault="00545C4D" w:rsidP="00545C4D">
      <w:pPr>
        <w:ind w:left="720" w:hanging="360"/>
        <w:jc w:val="both"/>
        <w:rPr>
          <w:rFonts w:ascii="Arial" w:hAnsi="Arial"/>
        </w:rPr>
      </w:pPr>
    </w:p>
    <w:p w14:paraId="7B6359C0" w14:textId="480239D0" w:rsidR="00545C4D" w:rsidRPr="007C7782" w:rsidRDefault="00545C4D" w:rsidP="00545C4D">
      <w:pPr>
        <w:ind w:left="720" w:hanging="360"/>
        <w:jc w:val="both"/>
        <w:rPr>
          <w:rFonts w:ascii="Arial" w:hAnsi="Arial"/>
        </w:rPr>
      </w:pPr>
      <w:r w:rsidRPr="007C7782">
        <w:rPr>
          <w:rFonts w:ascii="Arial" w:hAnsi="Arial"/>
        </w:rPr>
        <w:t>C.</w:t>
      </w:r>
      <w:r w:rsidRPr="007C7782">
        <w:rPr>
          <w:rFonts w:ascii="Arial" w:hAnsi="Arial"/>
        </w:rPr>
        <w:tab/>
        <w:t>If the request is made orally or through alternati</w:t>
      </w:r>
      <w:r w:rsidR="00054252" w:rsidRPr="007C7782">
        <w:rPr>
          <w:rFonts w:ascii="Arial" w:hAnsi="Arial"/>
        </w:rPr>
        <w:t xml:space="preserve">ve means of communication, the </w:t>
      </w:r>
      <w:r w:rsidR="00BF3806" w:rsidRPr="007C7782">
        <w:rPr>
          <w:rFonts w:ascii="Arial" w:hAnsi="Arial"/>
        </w:rPr>
        <w:t>p</w:t>
      </w:r>
      <w:r w:rsidR="00054252" w:rsidRPr="007C7782">
        <w:rPr>
          <w:rFonts w:ascii="Arial" w:hAnsi="Arial"/>
        </w:rPr>
        <w:t xml:space="preserve">rogram </w:t>
      </w:r>
      <w:r w:rsidR="00BF3806" w:rsidRPr="007C7782">
        <w:rPr>
          <w:rFonts w:ascii="Arial" w:hAnsi="Arial"/>
        </w:rPr>
        <w:t>m</w:t>
      </w:r>
      <w:r w:rsidRPr="007C7782">
        <w:rPr>
          <w:rFonts w:ascii="Arial" w:hAnsi="Arial"/>
        </w:rPr>
        <w:t>anager shall prepare a written summary of the request.   [</w:t>
      </w:r>
      <w:r w:rsidR="00D270BC" w:rsidRPr="007C7782">
        <w:rPr>
          <w:rFonts w:ascii="Arial" w:hAnsi="Arial"/>
        </w:rPr>
        <w:t>DHS</w:t>
      </w:r>
      <w:r w:rsidRPr="007C7782">
        <w:rPr>
          <w:rFonts w:ascii="Arial" w:hAnsi="Arial"/>
        </w:rPr>
        <w:t xml:space="preserve"> 94.42(2)(b)2]</w:t>
      </w:r>
    </w:p>
    <w:p w14:paraId="2D770B38" w14:textId="77777777" w:rsidR="003E0ECD" w:rsidRPr="007C7782" w:rsidRDefault="003E0ECD" w:rsidP="00545C4D">
      <w:pPr>
        <w:ind w:left="720" w:hanging="360"/>
        <w:jc w:val="both"/>
        <w:rPr>
          <w:rFonts w:ascii="Arial" w:hAnsi="Arial"/>
        </w:rPr>
      </w:pPr>
    </w:p>
    <w:p w14:paraId="4AF62F8C" w14:textId="47BDAD39" w:rsidR="003E0ECD" w:rsidRPr="007C7782" w:rsidRDefault="003E0ECD" w:rsidP="00545C4D">
      <w:pPr>
        <w:ind w:left="720" w:hanging="360"/>
        <w:jc w:val="both"/>
        <w:rPr>
          <w:rFonts w:ascii="Arial" w:hAnsi="Arial"/>
        </w:rPr>
      </w:pPr>
      <w:r w:rsidRPr="007C7782">
        <w:rPr>
          <w:rFonts w:ascii="Arial" w:hAnsi="Arial"/>
        </w:rPr>
        <w:t>D.</w:t>
      </w:r>
      <w:r w:rsidRPr="007C7782">
        <w:rPr>
          <w:rFonts w:ascii="Arial" w:hAnsi="Arial"/>
        </w:rPr>
        <w:tab/>
        <w:t>When an administr</w:t>
      </w:r>
      <w:r w:rsidR="00A342DC" w:rsidRPr="007C7782">
        <w:rPr>
          <w:rFonts w:ascii="Arial" w:hAnsi="Arial"/>
        </w:rPr>
        <w:t xml:space="preserve">ative review is requested, the </w:t>
      </w:r>
      <w:r w:rsidR="00BF3806" w:rsidRPr="007C7782">
        <w:rPr>
          <w:rFonts w:ascii="Arial" w:hAnsi="Arial"/>
        </w:rPr>
        <w:t>pr</w:t>
      </w:r>
      <w:r w:rsidR="00A342DC" w:rsidRPr="007C7782">
        <w:rPr>
          <w:rFonts w:ascii="Arial" w:hAnsi="Arial"/>
        </w:rPr>
        <w:t xml:space="preserve">ogram </w:t>
      </w:r>
      <w:r w:rsidR="00BF3806" w:rsidRPr="007C7782">
        <w:rPr>
          <w:rFonts w:ascii="Arial" w:hAnsi="Arial"/>
        </w:rPr>
        <w:t>m</w:t>
      </w:r>
      <w:r w:rsidRPr="007C7782">
        <w:rPr>
          <w:rFonts w:ascii="Arial" w:hAnsi="Arial"/>
        </w:rPr>
        <w:t xml:space="preserve">anager shall transmit a copy of the original grievance, the report of the </w:t>
      </w:r>
      <w:r w:rsidR="00BF3806" w:rsidRPr="007C7782">
        <w:rPr>
          <w:rFonts w:ascii="Arial" w:hAnsi="Arial"/>
        </w:rPr>
        <w:t>client rights specialist</w:t>
      </w:r>
      <w:r w:rsidRPr="007C7782">
        <w:rPr>
          <w:rFonts w:ascii="Arial" w:hAnsi="Arial"/>
        </w:rPr>
        <w:t xml:space="preserve">, the written decision of the program manager, and the request for review to the director of the </w:t>
      </w:r>
      <w:r w:rsidR="00BF3806" w:rsidRPr="007C7782">
        <w:rPr>
          <w:rFonts w:ascii="Arial" w:hAnsi="Arial"/>
        </w:rPr>
        <w:t>c</w:t>
      </w:r>
      <w:r w:rsidR="00A342DC" w:rsidRPr="007C7782">
        <w:rPr>
          <w:rFonts w:ascii="Arial" w:hAnsi="Arial"/>
        </w:rPr>
        <w:t xml:space="preserve">ounty </w:t>
      </w:r>
      <w:r w:rsidR="00BF3806" w:rsidRPr="007C7782">
        <w:rPr>
          <w:rFonts w:ascii="Arial" w:hAnsi="Arial"/>
        </w:rPr>
        <w:t>d</w:t>
      </w:r>
      <w:r w:rsidRPr="007C7782">
        <w:rPr>
          <w:rFonts w:ascii="Arial" w:hAnsi="Arial"/>
        </w:rPr>
        <w:t>epartment.   [</w:t>
      </w:r>
      <w:r w:rsidR="00D270BC" w:rsidRPr="007C7782">
        <w:rPr>
          <w:rFonts w:ascii="Arial" w:hAnsi="Arial"/>
        </w:rPr>
        <w:t>DHS</w:t>
      </w:r>
      <w:r w:rsidRPr="007C7782">
        <w:rPr>
          <w:rFonts w:ascii="Arial" w:hAnsi="Arial"/>
        </w:rPr>
        <w:t xml:space="preserve"> 94.42(2)(c)]</w:t>
      </w:r>
    </w:p>
    <w:p w14:paraId="618ADD48" w14:textId="77777777" w:rsidR="00545C4D" w:rsidRPr="007C7782" w:rsidRDefault="00545C4D" w:rsidP="00545C4D">
      <w:pPr>
        <w:ind w:left="720" w:hanging="360"/>
        <w:jc w:val="both"/>
        <w:rPr>
          <w:rFonts w:ascii="Arial" w:hAnsi="Arial"/>
        </w:rPr>
      </w:pPr>
    </w:p>
    <w:p w14:paraId="275801AD" w14:textId="7A2475E4" w:rsidR="00545C4D" w:rsidRPr="007C7782" w:rsidRDefault="003E0ECD" w:rsidP="00545C4D">
      <w:pPr>
        <w:ind w:left="720" w:hanging="360"/>
        <w:jc w:val="both"/>
        <w:rPr>
          <w:rFonts w:ascii="Arial" w:hAnsi="Arial"/>
        </w:rPr>
      </w:pPr>
      <w:r w:rsidRPr="007C7782">
        <w:rPr>
          <w:rFonts w:ascii="Arial" w:hAnsi="Arial"/>
        </w:rPr>
        <w:t>E.</w:t>
      </w:r>
      <w:r w:rsidR="00545C4D" w:rsidRPr="007C7782">
        <w:rPr>
          <w:rFonts w:ascii="Arial" w:hAnsi="Arial"/>
        </w:rPr>
        <w:t xml:space="preserve"> The review of the program manager’s decision shall be conducted by the</w:t>
      </w:r>
      <w:r w:rsidR="00BF3806" w:rsidRPr="007C7782">
        <w:rPr>
          <w:rFonts w:ascii="Arial" w:hAnsi="Arial"/>
        </w:rPr>
        <w:t xml:space="preserve"> d</w:t>
      </w:r>
      <w:r w:rsidR="00545C4D" w:rsidRPr="007C7782">
        <w:rPr>
          <w:rFonts w:ascii="Arial" w:hAnsi="Arial"/>
        </w:rPr>
        <w:t xml:space="preserve">irector of the </w:t>
      </w:r>
      <w:r w:rsidR="00BF3806" w:rsidRPr="007C7782">
        <w:rPr>
          <w:rFonts w:ascii="Arial" w:hAnsi="Arial"/>
        </w:rPr>
        <w:t>c</w:t>
      </w:r>
      <w:r w:rsidR="00A342DC" w:rsidRPr="007C7782">
        <w:rPr>
          <w:rFonts w:ascii="Arial" w:hAnsi="Arial"/>
        </w:rPr>
        <w:t xml:space="preserve">ounty </w:t>
      </w:r>
      <w:r w:rsidR="00BF3806" w:rsidRPr="007C7782">
        <w:rPr>
          <w:rFonts w:ascii="Arial" w:hAnsi="Arial"/>
        </w:rPr>
        <w:t>d</w:t>
      </w:r>
      <w:r w:rsidR="00545C4D" w:rsidRPr="007C7782">
        <w:rPr>
          <w:rFonts w:ascii="Arial" w:hAnsi="Arial"/>
        </w:rPr>
        <w:t>epartment or that director’s designee.   [</w:t>
      </w:r>
      <w:r w:rsidR="00D270BC" w:rsidRPr="007C7782">
        <w:rPr>
          <w:rFonts w:ascii="Arial" w:hAnsi="Arial"/>
        </w:rPr>
        <w:t>DHS</w:t>
      </w:r>
      <w:r w:rsidR="00545C4D" w:rsidRPr="007C7782">
        <w:rPr>
          <w:rFonts w:ascii="Arial" w:hAnsi="Arial"/>
        </w:rPr>
        <w:t xml:space="preserve"> 94.42(1)(a)]</w:t>
      </w:r>
    </w:p>
    <w:p w14:paraId="7645209D" w14:textId="77777777" w:rsidR="001606CB" w:rsidRPr="007C7782" w:rsidRDefault="001606CB" w:rsidP="00545C4D">
      <w:pPr>
        <w:ind w:left="720" w:hanging="360"/>
        <w:jc w:val="both"/>
        <w:rPr>
          <w:rFonts w:ascii="Arial" w:hAnsi="Arial"/>
        </w:rPr>
      </w:pPr>
    </w:p>
    <w:p w14:paraId="55010DE9" w14:textId="2E3CA5FC" w:rsidR="001606CB" w:rsidRPr="007C7782" w:rsidRDefault="001606CB" w:rsidP="00545C4D">
      <w:pPr>
        <w:ind w:left="720" w:hanging="360"/>
        <w:jc w:val="both"/>
        <w:rPr>
          <w:rFonts w:ascii="Arial" w:hAnsi="Arial"/>
        </w:rPr>
      </w:pPr>
      <w:r w:rsidRPr="007C7782">
        <w:rPr>
          <w:rFonts w:ascii="Arial" w:hAnsi="Arial"/>
        </w:rPr>
        <w:t>F.</w:t>
      </w:r>
      <w:r w:rsidRPr="007C7782">
        <w:rPr>
          <w:rFonts w:ascii="Arial" w:hAnsi="Arial"/>
        </w:rPr>
        <w:tab/>
        <w:t xml:space="preserve">The </w:t>
      </w:r>
      <w:r w:rsidR="00BF3806" w:rsidRPr="007C7782">
        <w:rPr>
          <w:rFonts w:ascii="Arial" w:hAnsi="Arial"/>
        </w:rPr>
        <w:t>county</w:t>
      </w:r>
      <w:r w:rsidR="00450698" w:rsidRPr="007C7782">
        <w:rPr>
          <w:rFonts w:ascii="Arial" w:hAnsi="Arial"/>
        </w:rPr>
        <w:t xml:space="preserve"> </w:t>
      </w:r>
      <w:r w:rsidR="00BF3806" w:rsidRPr="007C7782">
        <w:rPr>
          <w:rFonts w:ascii="Arial" w:hAnsi="Arial"/>
        </w:rPr>
        <w:t>d</w:t>
      </w:r>
      <w:r w:rsidR="00450698" w:rsidRPr="007C7782">
        <w:rPr>
          <w:rFonts w:ascii="Arial" w:hAnsi="Arial"/>
        </w:rPr>
        <w:t>irector</w:t>
      </w:r>
      <w:r w:rsidR="00A342DC" w:rsidRPr="007C7782">
        <w:rPr>
          <w:rFonts w:ascii="Arial" w:hAnsi="Arial"/>
        </w:rPr>
        <w:t xml:space="preserve"> or designee</w:t>
      </w:r>
      <w:r w:rsidRPr="007C7782">
        <w:rPr>
          <w:rFonts w:ascii="Arial" w:hAnsi="Arial"/>
        </w:rPr>
        <w:t xml:space="preserve"> shall consider the report of the </w:t>
      </w:r>
      <w:r w:rsidR="00BF3806" w:rsidRPr="007C7782">
        <w:rPr>
          <w:rFonts w:ascii="Arial" w:hAnsi="Arial"/>
        </w:rPr>
        <w:t>client rights specialist</w:t>
      </w:r>
      <w:r w:rsidRPr="007C7782">
        <w:rPr>
          <w:rFonts w:ascii="Arial" w:hAnsi="Arial"/>
        </w:rPr>
        <w:t xml:space="preserve"> and decision of the program manager, but shall independently render an opinion by applying the relevant provisions of </w:t>
      </w:r>
      <w:r w:rsidR="00BF3806" w:rsidRPr="007C7782">
        <w:rPr>
          <w:rFonts w:ascii="Arial" w:hAnsi="Arial"/>
        </w:rPr>
        <w:t xml:space="preserve">Wis. Stat. </w:t>
      </w:r>
      <w:proofErr w:type="spellStart"/>
      <w:r w:rsidR="00BF3806" w:rsidRPr="007C7782">
        <w:rPr>
          <w:rFonts w:ascii="Arial" w:hAnsi="Arial"/>
        </w:rPr>
        <w:t>c</w:t>
      </w:r>
      <w:r w:rsidRPr="007C7782">
        <w:rPr>
          <w:rFonts w:ascii="Arial" w:hAnsi="Arial"/>
        </w:rPr>
        <w:t>h.</w:t>
      </w:r>
      <w:proofErr w:type="spellEnd"/>
      <w:r w:rsidRPr="007C7782">
        <w:rPr>
          <w:rFonts w:ascii="Arial" w:hAnsi="Arial"/>
        </w:rPr>
        <w:t xml:space="preserve"> 51, </w:t>
      </w:r>
      <w:r w:rsidR="00BF3806" w:rsidRPr="007C7782">
        <w:rPr>
          <w:rFonts w:ascii="Arial" w:hAnsi="Arial"/>
        </w:rPr>
        <w:t xml:space="preserve">Wis. Admin. Code. </w:t>
      </w:r>
      <w:proofErr w:type="spellStart"/>
      <w:r w:rsidR="00BF3806" w:rsidRPr="007C7782">
        <w:rPr>
          <w:rFonts w:ascii="Arial" w:hAnsi="Arial"/>
        </w:rPr>
        <w:t>ch.</w:t>
      </w:r>
      <w:proofErr w:type="spellEnd"/>
      <w:r w:rsidR="00BF3806" w:rsidRPr="007C7782">
        <w:rPr>
          <w:rFonts w:ascii="Arial" w:hAnsi="Arial"/>
        </w:rPr>
        <w:t xml:space="preserve"> </w:t>
      </w:r>
      <w:r w:rsidR="00D270BC" w:rsidRPr="007C7782">
        <w:rPr>
          <w:rFonts w:ascii="Arial" w:hAnsi="Arial"/>
        </w:rPr>
        <w:t>DHS</w:t>
      </w:r>
      <w:r w:rsidRPr="007C7782">
        <w:rPr>
          <w:rFonts w:ascii="Arial" w:hAnsi="Arial"/>
        </w:rPr>
        <w:t xml:space="preserve"> 92, and</w:t>
      </w:r>
      <w:r w:rsidR="00BF3806" w:rsidRPr="007C7782">
        <w:rPr>
          <w:rFonts w:ascii="Arial" w:hAnsi="Arial"/>
        </w:rPr>
        <w:t xml:space="preserve"> Wis. Admin. </w:t>
      </w:r>
      <w:proofErr w:type="spellStart"/>
      <w:r w:rsidR="00BF3806" w:rsidRPr="007C7782">
        <w:rPr>
          <w:rFonts w:ascii="Arial" w:hAnsi="Arial"/>
        </w:rPr>
        <w:t>ch.</w:t>
      </w:r>
      <w:proofErr w:type="spellEnd"/>
      <w:r w:rsidR="00A342DC" w:rsidRPr="007C7782">
        <w:rPr>
          <w:rFonts w:ascii="Arial" w:hAnsi="Arial"/>
        </w:rPr>
        <w:t xml:space="preserve"> </w:t>
      </w:r>
      <w:r w:rsidR="00D270BC" w:rsidRPr="007C7782">
        <w:rPr>
          <w:rFonts w:ascii="Arial" w:hAnsi="Arial"/>
        </w:rPr>
        <w:t>DHS</w:t>
      </w:r>
      <w:r w:rsidR="00A342DC" w:rsidRPr="007C7782">
        <w:rPr>
          <w:rFonts w:ascii="Arial" w:hAnsi="Arial"/>
        </w:rPr>
        <w:t xml:space="preserve"> 94</w:t>
      </w:r>
      <w:r w:rsidR="00BF3806" w:rsidRPr="007C7782">
        <w:rPr>
          <w:rFonts w:ascii="Arial" w:hAnsi="Arial"/>
        </w:rPr>
        <w:t xml:space="preserve"> </w:t>
      </w:r>
      <w:r w:rsidRPr="007C7782">
        <w:rPr>
          <w:rFonts w:ascii="Arial" w:hAnsi="Arial"/>
        </w:rPr>
        <w:t>to the specific facts and circumstances of the grievance.   [</w:t>
      </w:r>
      <w:r w:rsidR="00D270BC" w:rsidRPr="007C7782">
        <w:rPr>
          <w:rFonts w:ascii="Arial" w:hAnsi="Arial"/>
        </w:rPr>
        <w:t>DHS</w:t>
      </w:r>
      <w:r w:rsidRPr="007C7782">
        <w:rPr>
          <w:rFonts w:ascii="Arial" w:hAnsi="Arial"/>
        </w:rPr>
        <w:t xml:space="preserve"> 94.42(4)(a)]</w:t>
      </w:r>
    </w:p>
    <w:p w14:paraId="247F8C9F" w14:textId="77777777" w:rsidR="001606CB" w:rsidRPr="007C7782" w:rsidRDefault="001606CB" w:rsidP="00545C4D">
      <w:pPr>
        <w:ind w:left="720" w:hanging="360"/>
        <w:jc w:val="both"/>
        <w:rPr>
          <w:rFonts w:ascii="Arial" w:hAnsi="Arial"/>
        </w:rPr>
      </w:pPr>
    </w:p>
    <w:p w14:paraId="4C427598" w14:textId="3499D35C" w:rsidR="001606CB" w:rsidRPr="007C7782" w:rsidRDefault="001606CB" w:rsidP="00545C4D">
      <w:pPr>
        <w:ind w:left="720" w:hanging="360"/>
        <w:jc w:val="both"/>
        <w:rPr>
          <w:rFonts w:ascii="Arial" w:hAnsi="Arial"/>
        </w:rPr>
      </w:pPr>
      <w:r w:rsidRPr="007C7782">
        <w:rPr>
          <w:rFonts w:ascii="Arial" w:hAnsi="Arial"/>
        </w:rPr>
        <w:t>G.</w:t>
      </w:r>
      <w:r w:rsidRPr="007C7782">
        <w:rPr>
          <w:rFonts w:ascii="Arial" w:hAnsi="Arial"/>
        </w:rPr>
        <w:tab/>
        <w:t xml:space="preserve">If the </w:t>
      </w:r>
      <w:r w:rsidR="00BF3806" w:rsidRPr="007C7782">
        <w:rPr>
          <w:rFonts w:ascii="Arial" w:hAnsi="Arial"/>
        </w:rPr>
        <w:t>c</w:t>
      </w:r>
      <w:r w:rsidR="00450698" w:rsidRPr="007C7782">
        <w:rPr>
          <w:rFonts w:ascii="Arial" w:hAnsi="Arial"/>
        </w:rPr>
        <w:t xml:space="preserve">ounty </w:t>
      </w:r>
      <w:r w:rsidR="00BF3806" w:rsidRPr="007C7782">
        <w:rPr>
          <w:rFonts w:ascii="Arial" w:hAnsi="Arial"/>
        </w:rPr>
        <w:t>d</w:t>
      </w:r>
      <w:r w:rsidR="00450698" w:rsidRPr="007C7782">
        <w:rPr>
          <w:rFonts w:ascii="Arial" w:hAnsi="Arial"/>
        </w:rPr>
        <w:t>irector</w:t>
      </w:r>
      <w:r w:rsidR="00A342DC" w:rsidRPr="007C7782">
        <w:rPr>
          <w:rFonts w:ascii="Arial" w:hAnsi="Arial"/>
        </w:rPr>
        <w:t xml:space="preserve"> or designee</w:t>
      </w:r>
      <w:r w:rsidRPr="007C7782">
        <w:rPr>
          <w:rFonts w:ascii="Arial" w:hAnsi="Arial"/>
        </w:rPr>
        <w:t xml:space="preserve"> determines that additional information is necessary to complete the review, or if the complainant has made a reasonable allegation that the findings of fact by the </w:t>
      </w:r>
      <w:r w:rsidR="00BF3806" w:rsidRPr="007C7782">
        <w:rPr>
          <w:rFonts w:ascii="Arial" w:hAnsi="Arial"/>
        </w:rPr>
        <w:t>client rights specialist</w:t>
      </w:r>
      <w:r w:rsidRPr="007C7782">
        <w:rPr>
          <w:rFonts w:ascii="Arial" w:hAnsi="Arial"/>
        </w:rPr>
        <w:t xml:space="preserve"> or </w:t>
      </w:r>
      <w:r w:rsidR="00BF3806" w:rsidRPr="007C7782">
        <w:rPr>
          <w:rFonts w:ascii="Arial" w:hAnsi="Arial"/>
        </w:rPr>
        <w:t>p</w:t>
      </w:r>
      <w:r w:rsidRPr="007C7782">
        <w:rPr>
          <w:rFonts w:ascii="Arial" w:hAnsi="Arial"/>
        </w:rPr>
        <w:t xml:space="preserve">rogram </w:t>
      </w:r>
      <w:r w:rsidR="00BF3806" w:rsidRPr="007C7782">
        <w:rPr>
          <w:rFonts w:ascii="Arial" w:hAnsi="Arial"/>
        </w:rPr>
        <w:t>ma</w:t>
      </w:r>
      <w:r w:rsidRPr="007C7782">
        <w:rPr>
          <w:rFonts w:ascii="Arial" w:hAnsi="Arial"/>
        </w:rPr>
        <w:t>nager are inaccurate, further inquiry into the circumstances underlying the grievance may be made by means including, but not limited to, personal interviews, telephone calls, and inspection of equipment, facilities, records, documents, and other materials as may be relevant.   [</w:t>
      </w:r>
      <w:r w:rsidR="00D270BC" w:rsidRPr="007C7782">
        <w:rPr>
          <w:rFonts w:ascii="Arial" w:hAnsi="Arial"/>
        </w:rPr>
        <w:t>DHS</w:t>
      </w:r>
      <w:r w:rsidRPr="007C7782">
        <w:rPr>
          <w:rFonts w:ascii="Arial" w:hAnsi="Arial"/>
        </w:rPr>
        <w:t xml:space="preserve"> 94.42(4)(b)1]</w:t>
      </w:r>
    </w:p>
    <w:p w14:paraId="2CA62D26" w14:textId="77777777" w:rsidR="001606CB" w:rsidRPr="007C7782" w:rsidRDefault="001606CB" w:rsidP="00545C4D">
      <w:pPr>
        <w:ind w:left="720" w:hanging="360"/>
        <w:jc w:val="both"/>
        <w:rPr>
          <w:rFonts w:ascii="Arial" w:hAnsi="Arial"/>
        </w:rPr>
      </w:pPr>
    </w:p>
    <w:p w14:paraId="7E1ED7FA" w14:textId="18D2AEA3" w:rsidR="001606CB" w:rsidRPr="007C7782" w:rsidRDefault="001606CB" w:rsidP="00545C4D">
      <w:pPr>
        <w:ind w:left="720" w:hanging="360"/>
        <w:jc w:val="both"/>
        <w:rPr>
          <w:rFonts w:ascii="Arial" w:hAnsi="Arial"/>
        </w:rPr>
      </w:pPr>
      <w:r w:rsidRPr="007C7782">
        <w:rPr>
          <w:rFonts w:ascii="Arial" w:hAnsi="Arial"/>
        </w:rPr>
        <w:t>H.</w:t>
      </w:r>
      <w:r w:rsidRPr="007C7782">
        <w:rPr>
          <w:rFonts w:ascii="Arial" w:hAnsi="Arial"/>
        </w:rPr>
        <w:tab/>
        <w:t>At any time, if all parties agree, the formal resolution process, (and any applicable time limits) may be suspended to allow the parties to attempt an informal resolution of the matter, to be facilitated by the</w:t>
      </w:r>
      <w:r w:rsidR="00A85D6E" w:rsidRPr="007C7782">
        <w:rPr>
          <w:rFonts w:ascii="Arial" w:hAnsi="Arial"/>
        </w:rPr>
        <w:t xml:space="preserve"> </w:t>
      </w:r>
      <w:r w:rsidR="00BF3806" w:rsidRPr="007C7782">
        <w:rPr>
          <w:rFonts w:ascii="Arial" w:hAnsi="Arial"/>
        </w:rPr>
        <w:t>c</w:t>
      </w:r>
      <w:r w:rsidR="00450698" w:rsidRPr="007C7782">
        <w:rPr>
          <w:rFonts w:ascii="Arial" w:hAnsi="Arial"/>
        </w:rPr>
        <w:t xml:space="preserve">ounty </w:t>
      </w:r>
      <w:r w:rsidR="00BF3806" w:rsidRPr="007C7782">
        <w:rPr>
          <w:rFonts w:ascii="Arial" w:hAnsi="Arial"/>
        </w:rPr>
        <w:t>d</w:t>
      </w:r>
      <w:r w:rsidR="00450698" w:rsidRPr="007C7782">
        <w:rPr>
          <w:rFonts w:ascii="Arial" w:hAnsi="Arial"/>
        </w:rPr>
        <w:t>irector</w:t>
      </w:r>
      <w:r w:rsidR="00A85D6E" w:rsidRPr="007C7782">
        <w:rPr>
          <w:rFonts w:ascii="Arial" w:hAnsi="Arial"/>
        </w:rPr>
        <w:t xml:space="preserve"> or designee</w:t>
      </w:r>
      <w:r w:rsidRPr="007C7782">
        <w:rPr>
          <w:rFonts w:ascii="Arial" w:hAnsi="Arial"/>
        </w:rPr>
        <w:t>.  If time limits are suspended, they shall begin running again upon request of any party that the formal resolution process be resumed.   [</w:t>
      </w:r>
      <w:r w:rsidR="00D270BC" w:rsidRPr="007C7782">
        <w:rPr>
          <w:rFonts w:ascii="Arial" w:hAnsi="Arial"/>
        </w:rPr>
        <w:t>DHS</w:t>
      </w:r>
      <w:r w:rsidRPr="007C7782">
        <w:rPr>
          <w:rFonts w:ascii="Arial" w:hAnsi="Arial"/>
        </w:rPr>
        <w:t xml:space="preserve"> 94.42(3)]</w:t>
      </w:r>
    </w:p>
    <w:p w14:paraId="00509579" w14:textId="77777777" w:rsidR="001606CB" w:rsidRPr="007C7782" w:rsidRDefault="001606CB" w:rsidP="00545C4D">
      <w:pPr>
        <w:ind w:left="720" w:hanging="360"/>
        <w:jc w:val="both"/>
        <w:rPr>
          <w:rFonts w:ascii="Arial" w:hAnsi="Arial"/>
        </w:rPr>
      </w:pPr>
    </w:p>
    <w:p w14:paraId="2E82FBFB" w14:textId="6D13E151" w:rsidR="001606CB" w:rsidRPr="007C7782" w:rsidRDefault="001606CB" w:rsidP="00545C4D">
      <w:pPr>
        <w:ind w:left="720" w:hanging="360"/>
        <w:jc w:val="both"/>
        <w:rPr>
          <w:rFonts w:ascii="Arial" w:hAnsi="Arial"/>
        </w:rPr>
      </w:pPr>
      <w:r w:rsidRPr="007C7782">
        <w:rPr>
          <w:rFonts w:ascii="Arial" w:hAnsi="Arial"/>
        </w:rPr>
        <w:t>I.</w:t>
      </w:r>
      <w:r w:rsidRPr="007C7782">
        <w:rPr>
          <w:rFonts w:ascii="Arial" w:hAnsi="Arial"/>
        </w:rPr>
        <w:tab/>
      </w:r>
      <w:r w:rsidR="00A342DC" w:rsidRPr="007C7782">
        <w:rPr>
          <w:rFonts w:ascii="Arial" w:hAnsi="Arial"/>
        </w:rPr>
        <w:t xml:space="preserve">The </w:t>
      </w:r>
      <w:r w:rsidR="00BF3806" w:rsidRPr="007C7782">
        <w:rPr>
          <w:rFonts w:ascii="Arial" w:hAnsi="Arial"/>
        </w:rPr>
        <w:t>c</w:t>
      </w:r>
      <w:r w:rsidR="00450698" w:rsidRPr="007C7782">
        <w:rPr>
          <w:rFonts w:ascii="Arial" w:hAnsi="Arial"/>
        </w:rPr>
        <w:t xml:space="preserve">ounty </w:t>
      </w:r>
      <w:r w:rsidR="00BF3806" w:rsidRPr="007C7782">
        <w:rPr>
          <w:rFonts w:ascii="Arial" w:hAnsi="Arial"/>
        </w:rPr>
        <w:t>d</w:t>
      </w:r>
      <w:r w:rsidR="00450698" w:rsidRPr="007C7782">
        <w:rPr>
          <w:rFonts w:ascii="Arial" w:hAnsi="Arial"/>
        </w:rPr>
        <w:t>irector</w:t>
      </w:r>
      <w:r w:rsidR="00A342DC" w:rsidRPr="007C7782">
        <w:rPr>
          <w:rFonts w:ascii="Arial" w:hAnsi="Arial"/>
        </w:rPr>
        <w:t xml:space="preserve"> or designee</w:t>
      </w:r>
      <w:r w:rsidRPr="007C7782">
        <w:rPr>
          <w:rFonts w:ascii="Arial" w:hAnsi="Arial"/>
        </w:rPr>
        <w:t xml:space="preserve"> shall have access to all relevant areas of a facility or program, and to all records pertinent to the grievance.  Th</w:t>
      </w:r>
      <w:r w:rsidR="00A342DC" w:rsidRPr="007C7782">
        <w:rPr>
          <w:rFonts w:ascii="Arial" w:hAnsi="Arial"/>
        </w:rPr>
        <w:t xml:space="preserve">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A342DC" w:rsidRPr="007C7782">
        <w:rPr>
          <w:rFonts w:ascii="Arial" w:hAnsi="Arial"/>
        </w:rPr>
        <w:t xml:space="preserve"> or designee </w:t>
      </w:r>
      <w:r w:rsidRPr="007C7782">
        <w:rPr>
          <w:rFonts w:ascii="Arial" w:hAnsi="Arial"/>
        </w:rPr>
        <w:t xml:space="preserve">shall </w:t>
      </w:r>
      <w:r w:rsidR="00A342DC" w:rsidRPr="007C7782">
        <w:rPr>
          <w:rFonts w:ascii="Arial" w:hAnsi="Arial"/>
        </w:rPr>
        <w:t>inform</w:t>
      </w:r>
      <w:r w:rsidRPr="007C7782">
        <w:rPr>
          <w:rFonts w:ascii="Arial" w:hAnsi="Arial"/>
        </w:rPr>
        <w:t xml:space="preserve"> </w:t>
      </w:r>
      <w:r w:rsidR="00A342DC" w:rsidRPr="007C7782">
        <w:rPr>
          <w:rFonts w:ascii="Arial" w:hAnsi="Arial"/>
        </w:rPr>
        <w:t xml:space="preserve">the </w:t>
      </w:r>
      <w:r w:rsidRPr="007C7782">
        <w:rPr>
          <w:rFonts w:ascii="Arial" w:hAnsi="Arial"/>
        </w:rPr>
        <w:t>complainant if such request is made.  [</w:t>
      </w:r>
      <w:r w:rsidR="00D270BC" w:rsidRPr="007C7782">
        <w:rPr>
          <w:rFonts w:ascii="Arial" w:hAnsi="Arial"/>
        </w:rPr>
        <w:t>DHS</w:t>
      </w:r>
      <w:r w:rsidRPr="007C7782">
        <w:rPr>
          <w:rFonts w:ascii="Arial" w:hAnsi="Arial"/>
        </w:rPr>
        <w:t xml:space="preserve"> 94.42(4)(b)2 and 3]</w:t>
      </w:r>
    </w:p>
    <w:p w14:paraId="7209886D" w14:textId="77777777" w:rsidR="001606CB" w:rsidRPr="007C7782" w:rsidRDefault="001606CB" w:rsidP="00545C4D">
      <w:pPr>
        <w:ind w:left="720" w:hanging="360"/>
        <w:jc w:val="both"/>
        <w:rPr>
          <w:rFonts w:ascii="Arial" w:hAnsi="Arial"/>
        </w:rPr>
      </w:pPr>
    </w:p>
    <w:p w14:paraId="72C3A752" w14:textId="7522726E" w:rsidR="001606CB" w:rsidRPr="007C7782" w:rsidRDefault="001606CB" w:rsidP="00545C4D">
      <w:pPr>
        <w:ind w:left="720" w:hanging="360"/>
        <w:jc w:val="both"/>
        <w:rPr>
          <w:rFonts w:ascii="Arial" w:hAnsi="Arial"/>
        </w:rPr>
      </w:pPr>
      <w:r w:rsidRPr="007C7782">
        <w:rPr>
          <w:rFonts w:ascii="Arial" w:hAnsi="Arial"/>
        </w:rPr>
        <w:t>J.</w:t>
      </w:r>
      <w:r w:rsidRPr="007C7782">
        <w:rPr>
          <w:rFonts w:ascii="Arial" w:hAnsi="Arial"/>
        </w:rPr>
        <w:tab/>
        <w:t xml:space="preserve">If the circumstances underlying the grievance require examination of clinical services, including but not limited to psychotherapeutic treatment, behavioral interventions, and medication administration,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A342DC" w:rsidRPr="007C7782">
        <w:rPr>
          <w:rFonts w:ascii="Arial" w:hAnsi="Arial"/>
        </w:rPr>
        <w:t xml:space="preserve"> or designee</w:t>
      </w:r>
      <w:r w:rsidRPr="007C7782">
        <w:rPr>
          <w:rFonts w:ascii="Arial" w:hAnsi="Arial"/>
        </w:rPr>
        <w:t xml:space="preserve"> may request that consultation be provided by an independent clinician with experience and training appropriate for the inquiry.   [</w:t>
      </w:r>
      <w:r w:rsidR="00D270BC" w:rsidRPr="007C7782">
        <w:rPr>
          <w:rFonts w:ascii="Arial" w:hAnsi="Arial"/>
        </w:rPr>
        <w:t>DHS</w:t>
      </w:r>
      <w:r w:rsidRPr="007C7782">
        <w:rPr>
          <w:rFonts w:ascii="Arial" w:hAnsi="Arial"/>
        </w:rPr>
        <w:t xml:space="preserve"> 94.42(4)(b)4]</w:t>
      </w:r>
    </w:p>
    <w:p w14:paraId="56F6DA04" w14:textId="77777777" w:rsidR="0032400B" w:rsidRPr="007C7782" w:rsidRDefault="0032400B" w:rsidP="00545C4D">
      <w:pPr>
        <w:ind w:left="720" w:hanging="360"/>
        <w:jc w:val="both"/>
        <w:rPr>
          <w:rFonts w:ascii="Arial" w:hAnsi="Arial"/>
        </w:rPr>
      </w:pPr>
    </w:p>
    <w:p w14:paraId="5716B494" w14:textId="27AD4F0D" w:rsidR="0032400B" w:rsidRPr="007C7782" w:rsidRDefault="0032400B" w:rsidP="00545C4D">
      <w:pPr>
        <w:ind w:left="720" w:hanging="360"/>
        <w:jc w:val="both"/>
        <w:rPr>
          <w:rFonts w:ascii="Arial" w:hAnsi="Arial"/>
        </w:rPr>
      </w:pPr>
      <w:r w:rsidRPr="007C7782">
        <w:rPr>
          <w:rFonts w:ascii="Arial" w:hAnsi="Arial"/>
        </w:rPr>
        <w:t>K.</w:t>
      </w:r>
      <w:r w:rsidRPr="007C7782">
        <w:rPr>
          <w:rFonts w:ascii="Arial" w:hAnsi="Arial"/>
        </w:rPr>
        <w:tab/>
        <w:t xml:space="preserve">The written decision on the grievance review by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Pr="007C7782">
        <w:rPr>
          <w:rFonts w:ascii="Arial" w:hAnsi="Arial"/>
        </w:rPr>
        <w:t xml:space="preserve"> or designee shall be issued within 30 days of receiving the request for review (unless applicable time was suspended while informal resolution was attempted).  The </w:t>
      </w:r>
      <w:r w:rsidR="007C7782" w:rsidRPr="007C7782">
        <w:rPr>
          <w:rFonts w:ascii="Arial" w:hAnsi="Arial"/>
        </w:rPr>
        <w:t>s</w:t>
      </w:r>
      <w:r w:rsidRPr="007C7782">
        <w:rPr>
          <w:rFonts w:ascii="Arial" w:hAnsi="Arial"/>
        </w:rPr>
        <w:t xml:space="preserve">tate </w:t>
      </w:r>
      <w:r w:rsidR="007C7782" w:rsidRPr="007C7782">
        <w:rPr>
          <w:rFonts w:ascii="Arial" w:hAnsi="Arial"/>
        </w:rPr>
        <w:t>g</w:t>
      </w:r>
      <w:r w:rsidRPr="007C7782">
        <w:rPr>
          <w:rFonts w:ascii="Arial" w:hAnsi="Arial"/>
        </w:rPr>
        <w:t xml:space="preserve">rievance </w:t>
      </w:r>
      <w:r w:rsidR="007C7782" w:rsidRPr="007C7782">
        <w:rPr>
          <w:rFonts w:ascii="Arial" w:hAnsi="Arial"/>
        </w:rPr>
        <w:t>e</w:t>
      </w:r>
      <w:r w:rsidRPr="007C7782">
        <w:rPr>
          <w:rFonts w:ascii="Arial" w:hAnsi="Arial"/>
        </w:rPr>
        <w:t xml:space="preserve">xaminer (in non-emergency situations) may extend the time limit for completion for up to 30 additional days with the consent of the program </w:t>
      </w:r>
      <w:r w:rsidRPr="007C7782">
        <w:rPr>
          <w:rFonts w:ascii="Arial" w:hAnsi="Arial"/>
        </w:rPr>
        <w:lastRenderedPageBreak/>
        <w:t>manager and complainant, or upon a showing that additional time is necessary to complete the inquiry.   [</w:t>
      </w:r>
      <w:r w:rsidR="00D270BC" w:rsidRPr="007C7782">
        <w:rPr>
          <w:rFonts w:ascii="Arial" w:hAnsi="Arial"/>
        </w:rPr>
        <w:t>DHS</w:t>
      </w:r>
      <w:r w:rsidRPr="007C7782">
        <w:rPr>
          <w:rFonts w:ascii="Arial" w:hAnsi="Arial"/>
        </w:rPr>
        <w:t xml:space="preserve"> 94.42(7)(b)1 and 2]</w:t>
      </w:r>
    </w:p>
    <w:p w14:paraId="1D1A658A" w14:textId="77777777" w:rsidR="000B5E0F" w:rsidRPr="007C7782" w:rsidRDefault="000B5E0F" w:rsidP="00545C4D">
      <w:pPr>
        <w:ind w:left="720" w:hanging="360"/>
        <w:jc w:val="both"/>
        <w:rPr>
          <w:rFonts w:ascii="Arial" w:hAnsi="Arial"/>
        </w:rPr>
      </w:pPr>
    </w:p>
    <w:p w14:paraId="18B61575" w14:textId="29BAA041" w:rsidR="000B5E0F" w:rsidRPr="007C7782" w:rsidRDefault="00856AEC" w:rsidP="000B5E0F">
      <w:pPr>
        <w:ind w:left="720" w:hanging="360"/>
        <w:jc w:val="both"/>
        <w:rPr>
          <w:rFonts w:ascii="Arial" w:hAnsi="Arial"/>
        </w:rPr>
      </w:pPr>
      <w:r w:rsidRPr="007C7782">
        <w:rPr>
          <w:rFonts w:ascii="Arial" w:hAnsi="Arial"/>
        </w:rPr>
        <w:t>L.</w:t>
      </w:r>
      <w:r w:rsidRPr="007C7782">
        <w:rPr>
          <w:rFonts w:ascii="Arial" w:hAnsi="Arial"/>
        </w:rPr>
        <w:tab/>
        <w:t>Unless the issue is resolved, t</w:t>
      </w:r>
      <w:r w:rsidR="000B5E0F" w:rsidRPr="007C7782">
        <w:rPr>
          <w:rFonts w:ascii="Arial" w:hAnsi="Arial"/>
        </w:rPr>
        <w:t xml:space="preserve">he decision of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0B5E0F" w:rsidRPr="007C7782">
        <w:rPr>
          <w:rFonts w:ascii="Arial" w:hAnsi="Arial"/>
        </w:rPr>
        <w:t xml:space="preserve"> shall contain findings of fact, conclusions based upon those findings, and a determination of whether the grievance is founded or unfounded.   [</w:t>
      </w:r>
      <w:r w:rsidR="00D270BC" w:rsidRPr="007C7782">
        <w:rPr>
          <w:rFonts w:ascii="Arial" w:hAnsi="Arial"/>
        </w:rPr>
        <w:t>DHS</w:t>
      </w:r>
      <w:r w:rsidR="000B5E0F" w:rsidRPr="007C7782">
        <w:rPr>
          <w:rFonts w:ascii="Arial" w:hAnsi="Arial"/>
        </w:rPr>
        <w:t xml:space="preserve"> 94.42(4)(c)] </w:t>
      </w:r>
    </w:p>
    <w:p w14:paraId="1C61F76F" w14:textId="77777777" w:rsidR="000B5E0F" w:rsidRPr="007C7782" w:rsidRDefault="000B5E0F" w:rsidP="000B5E0F">
      <w:pPr>
        <w:ind w:left="720" w:hanging="360"/>
        <w:jc w:val="both"/>
        <w:rPr>
          <w:rFonts w:ascii="Arial" w:hAnsi="Arial"/>
        </w:rPr>
      </w:pPr>
    </w:p>
    <w:p w14:paraId="755E0D33" w14:textId="77777777" w:rsidR="000B5E0F" w:rsidRPr="007C7782" w:rsidRDefault="000B5E0F" w:rsidP="000B5E0F">
      <w:pPr>
        <w:ind w:left="1080" w:hanging="360"/>
        <w:jc w:val="both"/>
        <w:rPr>
          <w:rFonts w:ascii="Arial" w:hAnsi="Arial"/>
        </w:rPr>
      </w:pPr>
      <w:r w:rsidRPr="007C7782">
        <w:rPr>
          <w:rFonts w:ascii="Arial" w:hAnsi="Arial"/>
        </w:rPr>
        <w:t>1.</w:t>
      </w:r>
      <w:r w:rsidRPr="007C7782">
        <w:rPr>
          <w:rFonts w:ascii="Arial" w:hAnsi="Arial"/>
        </w:rPr>
        <w:tab/>
        <w:t>If the grievance is determined to be founded, the decision shall identify the specific actions or adjustments to be carried out to resolve the grievance.   [</w:t>
      </w:r>
      <w:r w:rsidR="00D270BC" w:rsidRPr="007C7782">
        <w:rPr>
          <w:rFonts w:ascii="Arial" w:hAnsi="Arial"/>
        </w:rPr>
        <w:t>DHS</w:t>
      </w:r>
      <w:r w:rsidRPr="007C7782">
        <w:rPr>
          <w:rFonts w:ascii="Arial" w:hAnsi="Arial"/>
        </w:rPr>
        <w:t xml:space="preserve"> 94.42(4)(c)4]</w:t>
      </w:r>
    </w:p>
    <w:p w14:paraId="342D605A" w14:textId="77777777" w:rsidR="000B5E0F" w:rsidRPr="007C7782" w:rsidRDefault="000B5E0F" w:rsidP="000B5E0F">
      <w:pPr>
        <w:ind w:left="1080" w:hanging="360"/>
        <w:jc w:val="both"/>
        <w:rPr>
          <w:rFonts w:ascii="Arial" w:hAnsi="Arial"/>
        </w:rPr>
      </w:pPr>
    </w:p>
    <w:p w14:paraId="4BD63C3A" w14:textId="77777777" w:rsidR="000B5E0F" w:rsidRPr="007C7782" w:rsidRDefault="000B5E0F" w:rsidP="000B5E0F">
      <w:pPr>
        <w:ind w:left="1080" w:hanging="360"/>
        <w:jc w:val="both"/>
        <w:rPr>
          <w:rFonts w:ascii="Arial" w:hAnsi="Arial"/>
        </w:rPr>
      </w:pPr>
      <w:r w:rsidRPr="007C7782">
        <w:rPr>
          <w:rFonts w:ascii="Arial" w:hAnsi="Arial"/>
        </w:rPr>
        <w:t>2. If the grievance is determined to be unfounded, the decision shall dismiss the grievance, pending any further request for review.   [</w:t>
      </w:r>
      <w:r w:rsidR="00D270BC" w:rsidRPr="007C7782">
        <w:rPr>
          <w:rFonts w:ascii="Arial" w:hAnsi="Arial"/>
        </w:rPr>
        <w:t>DHS</w:t>
      </w:r>
      <w:r w:rsidRPr="007C7782">
        <w:rPr>
          <w:rFonts w:ascii="Arial" w:hAnsi="Arial"/>
        </w:rPr>
        <w:t xml:space="preserve"> 94.42(4)(c)5]</w:t>
      </w:r>
    </w:p>
    <w:p w14:paraId="74D16D9C" w14:textId="77777777" w:rsidR="000B5E0F" w:rsidRPr="007C7782" w:rsidRDefault="000B5E0F" w:rsidP="000B5E0F">
      <w:pPr>
        <w:ind w:left="1080" w:hanging="360"/>
        <w:jc w:val="both"/>
        <w:rPr>
          <w:rFonts w:ascii="Arial" w:hAnsi="Arial"/>
        </w:rPr>
      </w:pPr>
    </w:p>
    <w:p w14:paraId="2166F322" w14:textId="77777777" w:rsidR="000B5E0F" w:rsidRPr="007C7782" w:rsidRDefault="000B5E0F" w:rsidP="000B5E0F">
      <w:pPr>
        <w:ind w:left="1080" w:hanging="360"/>
        <w:jc w:val="both"/>
        <w:rPr>
          <w:rFonts w:ascii="Arial" w:hAnsi="Arial"/>
        </w:rPr>
      </w:pPr>
      <w:r w:rsidRPr="007C7782">
        <w:rPr>
          <w:rFonts w:ascii="Arial" w:hAnsi="Arial"/>
        </w:rPr>
        <w:t>3.</w:t>
      </w:r>
      <w:r w:rsidRPr="007C7782">
        <w:rPr>
          <w:rFonts w:ascii="Arial" w:hAnsi="Arial"/>
        </w:rPr>
        <w:tab/>
        <w:t>The decision shall include a notice to the client and the program manager explaining how and where to request the next level of review of the decision, and the time limits for requesting such review.   [</w:t>
      </w:r>
      <w:r w:rsidR="00D270BC" w:rsidRPr="007C7782">
        <w:rPr>
          <w:rFonts w:ascii="Arial" w:hAnsi="Arial"/>
        </w:rPr>
        <w:t>DHS</w:t>
      </w:r>
      <w:r w:rsidRPr="007C7782">
        <w:rPr>
          <w:rFonts w:ascii="Arial" w:hAnsi="Arial"/>
        </w:rPr>
        <w:t xml:space="preserve"> 94.42(5)(d) and (6)(d), and 94.43(4)]</w:t>
      </w:r>
    </w:p>
    <w:p w14:paraId="058A23C4" w14:textId="77777777" w:rsidR="00A93A9F" w:rsidRPr="007C7782" w:rsidRDefault="00A93A9F" w:rsidP="00545C4D">
      <w:pPr>
        <w:ind w:left="720" w:hanging="360"/>
        <w:jc w:val="both"/>
        <w:rPr>
          <w:rFonts w:ascii="Arial" w:hAnsi="Arial"/>
        </w:rPr>
      </w:pPr>
    </w:p>
    <w:p w14:paraId="1F8AC376" w14:textId="228E78EC" w:rsidR="00A93A9F" w:rsidRPr="007C7782" w:rsidRDefault="00367538" w:rsidP="00367538">
      <w:pPr>
        <w:ind w:left="1080" w:hanging="360"/>
        <w:jc w:val="both"/>
        <w:rPr>
          <w:rFonts w:ascii="Arial" w:hAnsi="Arial"/>
        </w:rPr>
      </w:pPr>
      <w:r w:rsidRPr="007C7782">
        <w:rPr>
          <w:rFonts w:ascii="Arial" w:hAnsi="Arial"/>
        </w:rPr>
        <w:t>4</w:t>
      </w:r>
      <w:r w:rsidR="001606CB" w:rsidRPr="007C7782">
        <w:rPr>
          <w:rFonts w:ascii="Arial" w:hAnsi="Arial"/>
        </w:rPr>
        <w:t>.</w:t>
      </w:r>
      <w:r w:rsidR="001606CB" w:rsidRPr="007C7782">
        <w:rPr>
          <w:rFonts w:ascii="Arial" w:hAnsi="Arial"/>
        </w:rPr>
        <w:tab/>
      </w:r>
      <w:r w:rsidR="00A93A9F" w:rsidRPr="007C7782">
        <w:rPr>
          <w:rFonts w:ascii="Arial" w:hAnsi="Arial"/>
        </w:rPr>
        <w:t xml:space="preserve">Copies of the decision by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A93A9F" w:rsidRPr="007C7782">
        <w:rPr>
          <w:rFonts w:ascii="Arial" w:hAnsi="Arial"/>
        </w:rPr>
        <w:t xml:space="preserve"> shall be distributed in the same manner as provided for in </w:t>
      </w:r>
      <w:r w:rsidR="00FD6069" w:rsidRPr="007C7782">
        <w:rPr>
          <w:rFonts w:ascii="Arial" w:hAnsi="Arial"/>
        </w:rPr>
        <w:t>Section V.C.5, above,</w:t>
      </w:r>
      <w:r w:rsidR="00A93A9F" w:rsidRPr="007C7782">
        <w:rPr>
          <w:rFonts w:ascii="Arial" w:hAnsi="Arial"/>
        </w:rPr>
        <w:t xml:space="preserve"> and a copy shall also be sent to the </w:t>
      </w:r>
      <w:r w:rsidR="007C7782" w:rsidRPr="007C7782">
        <w:rPr>
          <w:rFonts w:ascii="Arial" w:hAnsi="Arial"/>
        </w:rPr>
        <w:t>p</w:t>
      </w:r>
      <w:r w:rsidR="00A93A9F" w:rsidRPr="007C7782">
        <w:rPr>
          <w:rFonts w:ascii="Arial" w:hAnsi="Arial"/>
        </w:rPr>
        <w:t xml:space="preserve">rogram </w:t>
      </w:r>
      <w:r w:rsidR="007C7782" w:rsidRPr="007C7782">
        <w:rPr>
          <w:rFonts w:ascii="Arial" w:hAnsi="Arial"/>
        </w:rPr>
        <w:t>m</w:t>
      </w:r>
      <w:r w:rsidR="00A93A9F" w:rsidRPr="007C7782">
        <w:rPr>
          <w:rFonts w:ascii="Arial" w:hAnsi="Arial"/>
        </w:rPr>
        <w:t>anager.   [</w:t>
      </w:r>
      <w:r w:rsidR="00D270BC" w:rsidRPr="007C7782">
        <w:rPr>
          <w:rFonts w:ascii="Arial" w:hAnsi="Arial"/>
        </w:rPr>
        <w:t>DHS</w:t>
      </w:r>
      <w:r w:rsidR="00A93A9F" w:rsidRPr="007C7782">
        <w:rPr>
          <w:rFonts w:ascii="Arial" w:hAnsi="Arial"/>
        </w:rPr>
        <w:t xml:space="preserve"> 94.42(5)(a)]</w:t>
      </w:r>
    </w:p>
    <w:p w14:paraId="2979549E" w14:textId="77777777" w:rsidR="00A93A9F" w:rsidRPr="007C7782" w:rsidRDefault="00A93A9F" w:rsidP="00367538">
      <w:pPr>
        <w:ind w:left="1080" w:hanging="360"/>
        <w:jc w:val="both"/>
        <w:rPr>
          <w:rFonts w:ascii="Arial" w:hAnsi="Arial"/>
        </w:rPr>
      </w:pPr>
    </w:p>
    <w:p w14:paraId="2EB00791" w14:textId="77777777" w:rsidR="00A93A9F" w:rsidRPr="007C7782" w:rsidRDefault="00367538" w:rsidP="00367538">
      <w:pPr>
        <w:ind w:left="1080" w:hanging="360"/>
        <w:jc w:val="both"/>
        <w:rPr>
          <w:rFonts w:ascii="Arial" w:hAnsi="Arial"/>
        </w:rPr>
      </w:pPr>
      <w:r w:rsidRPr="007C7782">
        <w:rPr>
          <w:rFonts w:ascii="Arial" w:hAnsi="Arial"/>
        </w:rPr>
        <w:t>5</w:t>
      </w:r>
      <w:r w:rsidR="00A93A9F" w:rsidRPr="007C7782">
        <w:rPr>
          <w:rFonts w:ascii="Arial" w:hAnsi="Arial"/>
        </w:rPr>
        <w:t>.</w:t>
      </w:r>
      <w:r w:rsidR="00A93A9F" w:rsidRPr="007C7782">
        <w:rPr>
          <w:rFonts w:ascii="Arial" w:hAnsi="Arial"/>
        </w:rPr>
        <w:tab/>
        <w:t>If the parties agree with the decision, any recommendations shall be put into effect as soon as possible.   [</w:t>
      </w:r>
      <w:r w:rsidR="00D270BC" w:rsidRPr="007C7782">
        <w:rPr>
          <w:rFonts w:ascii="Arial" w:hAnsi="Arial"/>
        </w:rPr>
        <w:t>DHS</w:t>
      </w:r>
      <w:r w:rsidR="00A93A9F" w:rsidRPr="007C7782">
        <w:rPr>
          <w:rFonts w:ascii="Arial" w:hAnsi="Arial"/>
        </w:rPr>
        <w:t xml:space="preserve"> 94.42(5)(b)]</w:t>
      </w:r>
    </w:p>
    <w:p w14:paraId="321F1B2C" w14:textId="77777777" w:rsidR="00A93A9F" w:rsidRPr="007C7782" w:rsidRDefault="00A93A9F" w:rsidP="00367538">
      <w:pPr>
        <w:ind w:left="1080" w:hanging="360"/>
        <w:jc w:val="both"/>
        <w:rPr>
          <w:rFonts w:ascii="Arial" w:hAnsi="Arial"/>
        </w:rPr>
      </w:pPr>
    </w:p>
    <w:p w14:paraId="6E622420" w14:textId="4619640C" w:rsidR="00A93A9F" w:rsidRPr="007C7782" w:rsidRDefault="00367538" w:rsidP="00367538">
      <w:pPr>
        <w:ind w:left="1080" w:hanging="360"/>
        <w:jc w:val="both"/>
        <w:rPr>
          <w:rFonts w:ascii="Arial" w:hAnsi="Arial"/>
        </w:rPr>
      </w:pPr>
      <w:r w:rsidRPr="007C7782">
        <w:rPr>
          <w:rFonts w:ascii="Arial" w:hAnsi="Arial"/>
        </w:rPr>
        <w:t>6</w:t>
      </w:r>
      <w:r w:rsidR="00A93A9F" w:rsidRPr="007C7782">
        <w:rPr>
          <w:rFonts w:ascii="Arial" w:hAnsi="Arial"/>
        </w:rPr>
        <w:t>.</w:t>
      </w:r>
      <w:r w:rsidR="00A93A9F" w:rsidRPr="007C7782">
        <w:rPr>
          <w:rFonts w:ascii="Arial" w:hAnsi="Arial"/>
        </w:rPr>
        <w:tab/>
        <w:t xml:space="preserve">If there is disagreement over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A93A9F" w:rsidRPr="007C7782">
        <w:rPr>
          <w:rFonts w:ascii="Arial" w:hAnsi="Arial"/>
        </w:rPr>
        <w:t xml:space="preserve">’s decision, the parties may confer in a meeting facilitated by the </w:t>
      </w:r>
      <w:r w:rsidR="007C7782" w:rsidRPr="007C7782">
        <w:rPr>
          <w:rFonts w:ascii="Arial" w:hAnsi="Arial"/>
        </w:rPr>
        <w:t>c</w:t>
      </w:r>
      <w:r w:rsidR="00607928" w:rsidRPr="007C7782">
        <w:rPr>
          <w:rFonts w:ascii="Arial" w:hAnsi="Arial"/>
        </w:rPr>
        <w:t xml:space="preserve">ounty </w:t>
      </w:r>
      <w:r w:rsidR="007C7782" w:rsidRPr="007C7782">
        <w:rPr>
          <w:rFonts w:ascii="Arial" w:hAnsi="Arial"/>
        </w:rPr>
        <w:t>d</w:t>
      </w:r>
      <w:r w:rsidR="00607928" w:rsidRPr="007C7782">
        <w:rPr>
          <w:rFonts w:ascii="Arial" w:hAnsi="Arial"/>
        </w:rPr>
        <w:t>irector</w:t>
      </w:r>
      <w:r w:rsidR="00A93A9F" w:rsidRPr="007C7782">
        <w:rPr>
          <w:rFonts w:ascii="Arial" w:hAnsi="Arial"/>
        </w:rPr>
        <w:t xml:space="preserve"> </w:t>
      </w:r>
      <w:proofErr w:type="gramStart"/>
      <w:r w:rsidR="00A93A9F" w:rsidRPr="007C7782">
        <w:rPr>
          <w:rFonts w:ascii="Arial" w:hAnsi="Arial"/>
        </w:rPr>
        <w:t>in an attempt to</w:t>
      </w:r>
      <w:proofErr w:type="gramEnd"/>
      <w:r w:rsidR="00A93A9F" w:rsidRPr="007C7782">
        <w:rPr>
          <w:rFonts w:ascii="Arial" w:hAnsi="Arial"/>
        </w:rPr>
        <w:t xml:space="preserve"> establish a mutually acceptable plan for resolving the grievance.  Applicable time limits (for further appeals) shall be suspended while the parties confer.   [</w:t>
      </w:r>
      <w:r w:rsidR="00D270BC" w:rsidRPr="007C7782">
        <w:rPr>
          <w:rFonts w:ascii="Arial" w:hAnsi="Arial"/>
        </w:rPr>
        <w:t>DHS</w:t>
      </w:r>
      <w:r w:rsidR="00A93A9F" w:rsidRPr="007C7782">
        <w:rPr>
          <w:rFonts w:ascii="Arial" w:hAnsi="Arial"/>
        </w:rPr>
        <w:t xml:space="preserve"> 94.42(5)(c)]</w:t>
      </w:r>
    </w:p>
    <w:p w14:paraId="4610C1DB" w14:textId="77777777" w:rsidR="00A93A9F" w:rsidRPr="007C7782" w:rsidRDefault="00A93A9F" w:rsidP="00A93A9F">
      <w:pPr>
        <w:ind w:left="1080" w:hanging="360"/>
        <w:jc w:val="both"/>
        <w:rPr>
          <w:rFonts w:ascii="Arial" w:hAnsi="Arial"/>
        </w:rPr>
      </w:pPr>
    </w:p>
    <w:p w14:paraId="0BE9CD7F" w14:textId="34795505" w:rsidR="001606CB" w:rsidRPr="007C7782" w:rsidRDefault="00367538" w:rsidP="00545C4D">
      <w:pPr>
        <w:ind w:left="720" w:hanging="360"/>
        <w:jc w:val="both"/>
        <w:rPr>
          <w:rFonts w:ascii="Arial" w:hAnsi="Arial"/>
        </w:rPr>
      </w:pPr>
      <w:r w:rsidRPr="007C7782">
        <w:rPr>
          <w:rFonts w:ascii="Arial" w:hAnsi="Arial"/>
        </w:rPr>
        <w:t>M</w:t>
      </w:r>
      <w:r w:rsidR="00A93A9F" w:rsidRPr="007C7782">
        <w:rPr>
          <w:rFonts w:ascii="Arial" w:hAnsi="Arial"/>
        </w:rPr>
        <w:t>.</w:t>
      </w:r>
      <w:r w:rsidR="00A93A9F" w:rsidRPr="007C7782">
        <w:rPr>
          <w:rFonts w:ascii="Arial" w:hAnsi="Arial"/>
        </w:rPr>
        <w:tab/>
      </w:r>
      <w:r w:rsidR="001606CB" w:rsidRPr="007C7782">
        <w:rPr>
          <w:rFonts w:ascii="Arial" w:hAnsi="Arial"/>
        </w:rPr>
        <w:t>If at any time in their review of an alleged emergenc</w:t>
      </w:r>
      <w:r w:rsidR="00A342DC" w:rsidRPr="007C7782">
        <w:rPr>
          <w:rFonts w:ascii="Arial" w:hAnsi="Arial"/>
        </w:rPr>
        <w:t xml:space="preserve">y situation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1606CB" w:rsidRPr="007C7782">
        <w:rPr>
          <w:rFonts w:ascii="Arial" w:hAnsi="Arial"/>
        </w:rPr>
        <w:t xml:space="preserve"> determine</w:t>
      </w:r>
      <w:r w:rsidR="00A342DC" w:rsidRPr="007C7782">
        <w:rPr>
          <w:rFonts w:ascii="Arial" w:hAnsi="Arial"/>
        </w:rPr>
        <w:t>s</w:t>
      </w:r>
      <w:r w:rsidR="001606CB" w:rsidRPr="007C7782">
        <w:rPr>
          <w:rFonts w:ascii="Arial" w:hAnsi="Arial"/>
        </w:rPr>
        <w:t xml:space="preserve"> that a client or group of clients is at risk of harm, and the program has not acted to eliminate this risk, </w:t>
      </w:r>
      <w:r w:rsidR="007C7782" w:rsidRPr="007C7782">
        <w:rPr>
          <w:rFonts w:ascii="Arial" w:hAnsi="Arial"/>
        </w:rPr>
        <w:t>they</w:t>
      </w:r>
      <w:r w:rsidR="001606CB" w:rsidRPr="007C7782">
        <w:rPr>
          <w:rFonts w:ascii="Arial" w:hAnsi="Arial"/>
        </w:rPr>
        <w:t xml:space="preserve"> shall take immediate action to protect the client(s) pending further investigation.  [</w:t>
      </w:r>
      <w:r w:rsidR="00D270BC" w:rsidRPr="007C7782">
        <w:rPr>
          <w:rFonts w:ascii="Arial" w:hAnsi="Arial"/>
        </w:rPr>
        <w:t>DHS</w:t>
      </w:r>
      <w:r w:rsidR="001606CB" w:rsidRPr="007C7782">
        <w:rPr>
          <w:rFonts w:ascii="Arial" w:hAnsi="Arial"/>
        </w:rPr>
        <w:t xml:space="preserve"> 94.42(8) and 94.44(7)]</w:t>
      </w:r>
    </w:p>
    <w:p w14:paraId="237D39EF" w14:textId="77777777" w:rsidR="00645617" w:rsidRPr="00B415D1" w:rsidRDefault="00645617">
      <w:pPr>
        <w:ind w:left="2160" w:hanging="720"/>
        <w:jc w:val="both"/>
        <w:rPr>
          <w:rFonts w:ascii="Arial" w:hAnsi="Arial"/>
        </w:rPr>
      </w:pPr>
    </w:p>
    <w:p w14:paraId="16245387" w14:textId="77777777" w:rsidR="001606CB" w:rsidRPr="00B415D1" w:rsidRDefault="001606CB" w:rsidP="001606CB">
      <w:pPr>
        <w:tabs>
          <w:tab w:val="left" w:pos="360"/>
        </w:tabs>
        <w:jc w:val="both"/>
        <w:rPr>
          <w:rFonts w:ascii="Arial" w:hAnsi="Arial"/>
        </w:rPr>
      </w:pPr>
      <w:r w:rsidRPr="00B415D1">
        <w:rPr>
          <w:rFonts w:ascii="Arial" w:hAnsi="Arial"/>
          <w:b/>
        </w:rPr>
        <w:t xml:space="preserve">VII.  </w:t>
      </w:r>
      <w:r w:rsidR="000B37F2" w:rsidRPr="00B415D1">
        <w:rPr>
          <w:rFonts w:ascii="Arial" w:hAnsi="Arial"/>
          <w:b/>
        </w:rPr>
        <w:t xml:space="preserve">LEVEL III - </w:t>
      </w:r>
      <w:r w:rsidRPr="00B415D1">
        <w:rPr>
          <w:rFonts w:ascii="Arial" w:hAnsi="Arial"/>
          <w:b/>
        </w:rPr>
        <w:t>STATE GRIEVANCE EXAMINER’S REVIEW</w:t>
      </w:r>
    </w:p>
    <w:p w14:paraId="0AA52362" w14:textId="77777777" w:rsidR="003E0ECD" w:rsidRPr="00B415D1" w:rsidRDefault="003E0ECD" w:rsidP="004C04E1">
      <w:pPr>
        <w:ind w:left="1080" w:hanging="360"/>
        <w:jc w:val="both"/>
        <w:rPr>
          <w:rFonts w:ascii="Arial" w:hAnsi="Arial"/>
        </w:rPr>
      </w:pPr>
      <w:r w:rsidRPr="00B415D1">
        <w:rPr>
          <w:rFonts w:ascii="Arial" w:hAnsi="Arial"/>
        </w:rPr>
        <w:tab/>
      </w:r>
    </w:p>
    <w:p w14:paraId="7C4B290F" w14:textId="7500BC5D" w:rsidR="001606CB" w:rsidRPr="007C7782" w:rsidRDefault="001606CB" w:rsidP="001606CB">
      <w:pPr>
        <w:ind w:left="720" w:hanging="360"/>
        <w:jc w:val="both"/>
        <w:rPr>
          <w:rFonts w:ascii="Arial" w:hAnsi="Arial"/>
        </w:rPr>
      </w:pPr>
      <w:r w:rsidRPr="007C7782">
        <w:rPr>
          <w:rFonts w:ascii="Arial" w:hAnsi="Arial"/>
        </w:rPr>
        <w:t xml:space="preserve">A. An appeal of a </w:t>
      </w:r>
      <w:r w:rsidR="007C7782" w:rsidRPr="007C7782">
        <w:rPr>
          <w:rFonts w:ascii="Arial" w:hAnsi="Arial"/>
        </w:rPr>
        <w:t>p</w:t>
      </w:r>
      <w:r w:rsidRPr="007C7782">
        <w:rPr>
          <w:rFonts w:ascii="Arial" w:hAnsi="Arial"/>
        </w:rPr>
        <w:t xml:space="preserve">rogram </w:t>
      </w:r>
      <w:r w:rsidR="007C7782" w:rsidRPr="007C7782">
        <w:rPr>
          <w:rFonts w:ascii="Arial" w:hAnsi="Arial"/>
        </w:rPr>
        <w:t>m</w:t>
      </w:r>
      <w:r w:rsidRPr="007C7782">
        <w:rPr>
          <w:rFonts w:ascii="Arial" w:hAnsi="Arial"/>
        </w:rPr>
        <w:t>anager’s decision shall state the basis for the complainant</w:t>
      </w:r>
      <w:r w:rsidR="00A910D2" w:rsidRPr="007C7782">
        <w:rPr>
          <w:rFonts w:ascii="Arial" w:hAnsi="Arial"/>
        </w:rPr>
        <w:t xml:space="preserve">’s </w:t>
      </w:r>
      <w:proofErr w:type="gramStart"/>
      <w:r w:rsidR="00A910D2" w:rsidRPr="007C7782">
        <w:rPr>
          <w:rFonts w:ascii="Arial" w:hAnsi="Arial"/>
        </w:rPr>
        <w:t>objection, and</w:t>
      </w:r>
      <w:proofErr w:type="gramEnd"/>
      <w:r w:rsidR="00A910D2" w:rsidRPr="007C7782">
        <w:rPr>
          <w:rFonts w:ascii="Arial" w:hAnsi="Arial"/>
        </w:rPr>
        <w:t xml:space="preserve"> may include an </w:t>
      </w:r>
      <w:r w:rsidRPr="007C7782">
        <w:rPr>
          <w:rFonts w:ascii="Arial" w:hAnsi="Arial"/>
        </w:rPr>
        <w:t xml:space="preserve">alternative </w:t>
      </w:r>
      <w:r w:rsidR="00A910D2" w:rsidRPr="007C7782">
        <w:rPr>
          <w:rFonts w:ascii="Arial" w:hAnsi="Arial"/>
        </w:rPr>
        <w:t xml:space="preserve">request for </w:t>
      </w:r>
      <w:r w:rsidRPr="007C7782">
        <w:rPr>
          <w:rFonts w:ascii="Arial" w:hAnsi="Arial"/>
        </w:rPr>
        <w:t>resolution.   [</w:t>
      </w:r>
      <w:r w:rsidR="00D270BC" w:rsidRPr="007C7782">
        <w:rPr>
          <w:rFonts w:ascii="Arial" w:hAnsi="Arial"/>
        </w:rPr>
        <w:t>DHS</w:t>
      </w:r>
      <w:r w:rsidRPr="007C7782">
        <w:rPr>
          <w:rFonts w:ascii="Arial" w:hAnsi="Arial"/>
        </w:rPr>
        <w:t xml:space="preserve"> 94.42(2)(a)]</w:t>
      </w:r>
    </w:p>
    <w:p w14:paraId="6A732912" w14:textId="77777777" w:rsidR="001606CB" w:rsidRPr="007C7782" w:rsidRDefault="001606CB" w:rsidP="001606CB">
      <w:pPr>
        <w:ind w:left="720" w:hanging="360"/>
        <w:jc w:val="both"/>
        <w:rPr>
          <w:rFonts w:ascii="Arial" w:hAnsi="Arial"/>
        </w:rPr>
      </w:pPr>
    </w:p>
    <w:p w14:paraId="5EFB84DC" w14:textId="19491994" w:rsidR="001606CB" w:rsidRPr="007C7782" w:rsidRDefault="001606CB" w:rsidP="001606CB">
      <w:pPr>
        <w:ind w:left="720" w:hanging="360"/>
        <w:jc w:val="both"/>
        <w:rPr>
          <w:rFonts w:ascii="Arial" w:hAnsi="Arial"/>
        </w:rPr>
      </w:pPr>
      <w:r w:rsidRPr="007C7782">
        <w:rPr>
          <w:rFonts w:ascii="Arial" w:hAnsi="Arial"/>
        </w:rPr>
        <w:t>B.</w:t>
      </w:r>
      <w:r w:rsidRPr="007C7782">
        <w:rPr>
          <w:rFonts w:ascii="Arial" w:hAnsi="Arial"/>
        </w:rPr>
        <w:tab/>
        <w:t>The appeal may be made in writing, orally</w:t>
      </w:r>
      <w:r w:rsidR="007C7782" w:rsidRPr="007C7782">
        <w:rPr>
          <w:rFonts w:ascii="Arial" w:hAnsi="Arial"/>
        </w:rPr>
        <w:t>,</w:t>
      </w:r>
      <w:r w:rsidRPr="007C7782">
        <w:rPr>
          <w:rFonts w:ascii="Arial" w:hAnsi="Arial"/>
        </w:rPr>
        <w:t xml:space="preserve"> or through a person’s alternative means of communication, to the program manager by the complainant, client</w:t>
      </w:r>
      <w:r w:rsidR="007C7782" w:rsidRPr="007C7782">
        <w:rPr>
          <w:rFonts w:ascii="Arial" w:hAnsi="Arial"/>
        </w:rPr>
        <w:t>,</w:t>
      </w:r>
      <w:r w:rsidRPr="007C7782">
        <w:rPr>
          <w:rFonts w:ascii="Arial" w:hAnsi="Arial"/>
        </w:rPr>
        <w:t xml:space="preserve"> or client’s parent or guardian, if applicable</w:t>
      </w:r>
      <w:r w:rsidR="007C7782" w:rsidRPr="007C7782">
        <w:rPr>
          <w:rFonts w:ascii="Arial" w:hAnsi="Arial"/>
        </w:rPr>
        <w:t>.</w:t>
      </w:r>
      <w:r w:rsidRPr="007C7782">
        <w:rPr>
          <w:rFonts w:ascii="Arial" w:hAnsi="Arial"/>
        </w:rPr>
        <w:t xml:space="preserve">   [</w:t>
      </w:r>
      <w:r w:rsidR="00D270BC" w:rsidRPr="007C7782">
        <w:rPr>
          <w:rFonts w:ascii="Arial" w:hAnsi="Arial"/>
        </w:rPr>
        <w:t>DHS</w:t>
      </w:r>
      <w:r w:rsidRPr="007C7782">
        <w:rPr>
          <w:rFonts w:ascii="Arial" w:hAnsi="Arial"/>
        </w:rPr>
        <w:t xml:space="preserve"> 94.42(2)(b)1]</w:t>
      </w:r>
    </w:p>
    <w:p w14:paraId="7224C648" w14:textId="77777777" w:rsidR="001606CB" w:rsidRPr="007C7782" w:rsidRDefault="001606CB" w:rsidP="001606CB">
      <w:pPr>
        <w:ind w:left="720" w:hanging="360"/>
        <w:jc w:val="both"/>
        <w:rPr>
          <w:rFonts w:ascii="Arial" w:hAnsi="Arial"/>
        </w:rPr>
      </w:pPr>
    </w:p>
    <w:p w14:paraId="07D7BA9C" w14:textId="69FCD329" w:rsidR="001606CB" w:rsidRPr="007C7782" w:rsidRDefault="001606CB" w:rsidP="001606CB">
      <w:pPr>
        <w:ind w:left="720" w:hanging="360"/>
        <w:jc w:val="both"/>
        <w:rPr>
          <w:rFonts w:ascii="Arial" w:hAnsi="Arial"/>
        </w:rPr>
      </w:pPr>
      <w:r w:rsidRPr="007C7782">
        <w:rPr>
          <w:rFonts w:ascii="Arial" w:hAnsi="Arial"/>
        </w:rPr>
        <w:t>C.</w:t>
      </w:r>
      <w:r w:rsidRPr="007C7782">
        <w:rPr>
          <w:rFonts w:ascii="Arial" w:hAnsi="Arial"/>
        </w:rPr>
        <w:tab/>
        <w:t xml:space="preserve">If the request is made orally or through alternative means of communication, the </w:t>
      </w:r>
      <w:r w:rsidR="007C7782" w:rsidRPr="007C7782">
        <w:rPr>
          <w:rFonts w:ascii="Arial" w:hAnsi="Arial"/>
        </w:rPr>
        <w:t>p</w:t>
      </w:r>
      <w:r w:rsidRPr="007C7782">
        <w:rPr>
          <w:rFonts w:ascii="Arial" w:hAnsi="Arial"/>
        </w:rPr>
        <w:t xml:space="preserve">rogram </w:t>
      </w:r>
      <w:r w:rsidR="007C7782" w:rsidRPr="007C7782">
        <w:rPr>
          <w:rFonts w:ascii="Arial" w:hAnsi="Arial"/>
        </w:rPr>
        <w:t>m</w:t>
      </w:r>
      <w:r w:rsidRPr="007C7782">
        <w:rPr>
          <w:rFonts w:ascii="Arial" w:hAnsi="Arial"/>
        </w:rPr>
        <w:t>anager shall prepare a written summary of the request.   [</w:t>
      </w:r>
      <w:r w:rsidR="00D270BC" w:rsidRPr="007C7782">
        <w:rPr>
          <w:rFonts w:ascii="Arial" w:hAnsi="Arial"/>
        </w:rPr>
        <w:t>DHS</w:t>
      </w:r>
      <w:r w:rsidRPr="007C7782">
        <w:rPr>
          <w:rFonts w:ascii="Arial" w:hAnsi="Arial"/>
        </w:rPr>
        <w:t xml:space="preserve"> 94.42(2)(b)2]</w:t>
      </w:r>
    </w:p>
    <w:p w14:paraId="7A1EAF49" w14:textId="77777777" w:rsidR="00F60AAC" w:rsidRPr="007C7782" w:rsidRDefault="00F60AAC" w:rsidP="001606CB">
      <w:pPr>
        <w:ind w:left="720" w:hanging="360"/>
        <w:jc w:val="both"/>
        <w:rPr>
          <w:rFonts w:ascii="Arial" w:hAnsi="Arial"/>
        </w:rPr>
      </w:pPr>
    </w:p>
    <w:p w14:paraId="063781B4" w14:textId="160B6058" w:rsidR="001606CB" w:rsidRPr="007C7782" w:rsidRDefault="001606CB" w:rsidP="001606CB">
      <w:pPr>
        <w:ind w:left="720" w:hanging="360"/>
        <w:jc w:val="both"/>
        <w:rPr>
          <w:rFonts w:ascii="Arial" w:hAnsi="Arial"/>
        </w:rPr>
      </w:pPr>
      <w:r w:rsidRPr="007C7782">
        <w:rPr>
          <w:rFonts w:ascii="Arial" w:hAnsi="Arial"/>
        </w:rPr>
        <w:t>D.</w:t>
      </w:r>
      <w:r w:rsidRPr="007C7782">
        <w:rPr>
          <w:rFonts w:ascii="Arial" w:hAnsi="Arial"/>
        </w:rPr>
        <w:tab/>
        <w:t xml:space="preserve">When an </w:t>
      </w:r>
      <w:r w:rsidR="00F60AAC" w:rsidRPr="007C7782">
        <w:rPr>
          <w:rFonts w:ascii="Arial" w:hAnsi="Arial"/>
        </w:rPr>
        <w:t xml:space="preserve">appeal </w:t>
      </w:r>
      <w:r w:rsidRPr="007C7782">
        <w:rPr>
          <w:rFonts w:ascii="Arial" w:hAnsi="Arial"/>
        </w:rPr>
        <w:t xml:space="preserve">is requested, the program manager shall transmit a copy of the original grievance, the report of the </w:t>
      </w:r>
      <w:r w:rsidR="007C7782" w:rsidRPr="007C7782">
        <w:rPr>
          <w:rFonts w:ascii="Arial" w:hAnsi="Arial"/>
        </w:rPr>
        <w:t>client rights specialist</w:t>
      </w:r>
      <w:r w:rsidRPr="007C7782">
        <w:rPr>
          <w:rFonts w:ascii="Arial" w:hAnsi="Arial"/>
        </w:rPr>
        <w:t xml:space="preserve">, the written decision of the program manager, and the request for review to the </w:t>
      </w:r>
      <w:r w:rsidR="007C7782" w:rsidRPr="007C7782">
        <w:rPr>
          <w:rFonts w:ascii="Arial" w:hAnsi="Arial"/>
        </w:rPr>
        <w:t>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xaminer</w:t>
      </w:r>
      <w:r w:rsidRPr="007C7782">
        <w:rPr>
          <w:rFonts w:ascii="Arial" w:hAnsi="Arial"/>
        </w:rPr>
        <w:t>.   [</w:t>
      </w:r>
      <w:r w:rsidR="00D270BC" w:rsidRPr="007C7782">
        <w:rPr>
          <w:rFonts w:ascii="Arial" w:hAnsi="Arial"/>
        </w:rPr>
        <w:t>DHS</w:t>
      </w:r>
      <w:r w:rsidRPr="007C7782">
        <w:rPr>
          <w:rFonts w:ascii="Arial" w:hAnsi="Arial"/>
        </w:rPr>
        <w:t xml:space="preserve"> 94.42(2)(c)]</w:t>
      </w:r>
    </w:p>
    <w:p w14:paraId="1A778560" w14:textId="77777777" w:rsidR="00F60AAC" w:rsidRPr="007C7782" w:rsidRDefault="00F60AAC" w:rsidP="001606CB">
      <w:pPr>
        <w:ind w:left="720" w:hanging="360"/>
        <w:jc w:val="both"/>
        <w:rPr>
          <w:rFonts w:ascii="Arial" w:hAnsi="Arial"/>
        </w:rPr>
      </w:pPr>
    </w:p>
    <w:p w14:paraId="76446314" w14:textId="1F792BB0" w:rsidR="00F60AAC" w:rsidRPr="007C7782" w:rsidRDefault="00F60AAC" w:rsidP="001606CB">
      <w:pPr>
        <w:ind w:left="720" w:hanging="360"/>
        <w:jc w:val="both"/>
        <w:rPr>
          <w:rFonts w:ascii="Arial" w:hAnsi="Arial"/>
        </w:rPr>
      </w:pPr>
      <w:r w:rsidRPr="007C7782">
        <w:rPr>
          <w:rFonts w:ascii="Arial" w:hAnsi="Arial"/>
        </w:rPr>
        <w:tab/>
        <w:t xml:space="preserve">[NOTE:  If your program is operated by a county department or contracted by a county to provide the services, the above paragraph should include the decision of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Pr="007C7782">
        <w:rPr>
          <w:rFonts w:ascii="Arial" w:hAnsi="Arial"/>
        </w:rPr>
        <w:t xml:space="preserve"> as part of the documentation that should be sent to the </w:t>
      </w:r>
      <w:r w:rsidR="007C7782" w:rsidRPr="007C7782">
        <w:rPr>
          <w:rFonts w:ascii="Arial" w:hAnsi="Arial"/>
        </w:rPr>
        <w:t>state grievance examiner</w:t>
      </w:r>
      <w:r w:rsidRPr="007C7782">
        <w:rPr>
          <w:rFonts w:ascii="Arial" w:hAnsi="Arial"/>
        </w:rPr>
        <w:t>.]</w:t>
      </w:r>
    </w:p>
    <w:p w14:paraId="3899E0BD" w14:textId="77777777" w:rsidR="001606CB" w:rsidRPr="007C7782" w:rsidRDefault="001606CB" w:rsidP="001606CB">
      <w:pPr>
        <w:ind w:left="720" w:hanging="360"/>
        <w:jc w:val="both"/>
        <w:rPr>
          <w:rFonts w:ascii="Arial" w:hAnsi="Arial"/>
        </w:rPr>
      </w:pPr>
    </w:p>
    <w:p w14:paraId="024F90D9" w14:textId="78E56F4B" w:rsidR="001606CB" w:rsidRPr="007C7782" w:rsidRDefault="001606CB" w:rsidP="001606CB">
      <w:pPr>
        <w:ind w:left="720" w:hanging="360"/>
        <w:jc w:val="both"/>
        <w:rPr>
          <w:rFonts w:ascii="Arial" w:hAnsi="Arial"/>
        </w:rPr>
      </w:pPr>
      <w:r w:rsidRPr="007C7782">
        <w:rPr>
          <w:rFonts w:ascii="Arial" w:hAnsi="Arial"/>
        </w:rPr>
        <w:t>E. The review of the program manager’s decision shall be conducted by the</w:t>
      </w:r>
      <w:r w:rsidR="007C7782" w:rsidRPr="007C7782">
        <w:rPr>
          <w:rFonts w:ascii="Arial" w:hAnsi="Arial"/>
        </w:rPr>
        <w:t xml:space="preserve"> 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xaminer.</w:t>
      </w:r>
      <w:r w:rsidRPr="007C7782">
        <w:rPr>
          <w:rFonts w:ascii="Arial" w:hAnsi="Arial"/>
        </w:rPr>
        <w:t xml:space="preserve">   [</w:t>
      </w:r>
      <w:r w:rsidR="00D270BC" w:rsidRPr="007C7782">
        <w:rPr>
          <w:rFonts w:ascii="Arial" w:hAnsi="Arial"/>
        </w:rPr>
        <w:t>DHS</w:t>
      </w:r>
      <w:r w:rsidRPr="007C7782">
        <w:rPr>
          <w:rFonts w:ascii="Arial" w:hAnsi="Arial"/>
        </w:rPr>
        <w:t xml:space="preserve"> 94.42(1)(a)]</w:t>
      </w:r>
    </w:p>
    <w:p w14:paraId="417494AC" w14:textId="77777777" w:rsidR="001606CB" w:rsidRPr="007C7782" w:rsidRDefault="001606CB" w:rsidP="001606CB">
      <w:pPr>
        <w:ind w:left="720" w:hanging="360"/>
        <w:jc w:val="both"/>
        <w:rPr>
          <w:rFonts w:ascii="Arial" w:hAnsi="Arial"/>
        </w:rPr>
      </w:pPr>
    </w:p>
    <w:p w14:paraId="30785B09" w14:textId="56F7099F" w:rsidR="001606CB" w:rsidRPr="007C7782" w:rsidRDefault="001606CB" w:rsidP="001606CB">
      <w:pPr>
        <w:ind w:left="720" w:hanging="360"/>
        <w:jc w:val="both"/>
        <w:rPr>
          <w:rFonts w:ascii="Arial" w:hAnsi="Arial"/>
        </w:rPr>
      </w:pPr>
      <w:r w:rsidRPr="007C7782">
        <w:rPr>
          <w:rFonts w:ascii="Arial" w:hAnsi="Arial"/>
        </w:rPr>
        <w:t>F.</w:t>
      </w:r>
      <w:r w:rsidRPr="007C7782">
        <w:rPr>
          <w:rFonts w:ascii="Arial" w:hAnsi="Arial"/>
        </w:rPr>
        <w:tab/>
        <w:t xml:space="preserve">The </w:t>
      </w:r>
      <w:r w:rsidR="007C7782" w:rsidRPr="007C7782">
        <w:rPr>
          <w:rFonts w:ascii="Arial" w:hAnsi="Arial"/>
        </w:rPr>
        <w:t>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xaminer</w:t>
      </w:r>
      <w:r w:rsidRPr="007C7782">
        <w:rPr>
          <w:rFonts w:ascii="Arial" w:hAnsi="Arial"/>
        </w:rPr>
        <w:t xml:space="preserve"> shall consider the report of the </w:t>
      </w:r>
      <w:r w:rsidR="007C7782" w:rsidRPr="007C7782">
        <w:rPr>
          <w:rFonts w:ascii="Arial" w:hAnsi="Arial"/>
        </w:rPr>
        <w:t xml:space="preserve">client rights specialist </w:t>
      </w:r>
      <w:r w:rsidRPr="007C7782">
        <w:rPr>
          <w:rFonts w:ascii="Arial" w:hAnsi="Arial"/>
        </w:rPr>
        <w:t>and decision of the program manager</w:t>
      </w:r>
      <w:r w:rsidR="00F60AAC" w:rsidRPr="007C7782">
        <w:rPr>
          <w:rFonts w:ascii="Arial" w:hAnsi="Arial"/>
        </w:rPr>
        <w:t xml:space="preserve"> [and the decision of the </w:t>
      </w:r>
      <w:r w:rsidR="007C7782" w:rsidRPr="007C7782">
        <w:rPr>
          <w:rFonts w:ascii="Arial" w:hAnsi="Arial"/>
        </w:rPr>
        <w:t>c</w:t>
      </w:r>
      <w:r w:rsidR="00450698" w:rsidRPr="007C7782">
        <w:rPr>
          <w:rFonts w:ascii="Arial" w:hAnsi="Arial"/>
        </w:rPr>
        <w:t xml:space="preserve">ounty </w:t>
      </w:r>
      <w:r w:rsidR="007C7782" w:rsidRPr="007C7782">
        <w:rPr>
          <w:rFonts w:ascii="Arial" w:hAnsi="Arial"/>
        </w:rPr>
        <w:t>d</w:t>
      </w:r>
      <w:r w:rsidR="00450698" w:rsidRPr="007C7782">
        <w:rPr>
          <w:rFonts w:ascii="Arial" w:hAnsi="Arial"/>
        </w:rPr>
        <w:t>irector</w:t>
      </w:r>
      <w:r w:rsidR="00F60AAC" w:rsidRPr="007C7782">
        <w:rPr>
          <w:rFonts w:ascii="Arial" w:hAnsi="Arial"/>
        </w:rPr>
        <w:t xml:space="preserve"> if applicable</w:t>
      </w:r>
      <w:proofErr w:type="gramStart"/>
      <w:r w:rsidR="00F60AAC" w:rsidRPr="007C7782">
        <w:rPr>
          <w:rFonts w:ascii="Arial" w:hAnsi="Arial"/>
        </w:rPr>
        <w:t>]</w:t>
      </w:r>
      <w:r w:rsidRPr="007C7782">
        <w:rPr>
          <w:rFonts w:ascii="Arial" w:hAnsi="Arial"/>
        </w:rPr>
        <w:t>, but</w:t>
      </w:r>
      <w:proofErr w:type="gramEnd"/>
      <w:r w:rsidRPr="007C7782">
        <w:rPr>
          <w:rFonts w:ascii="Arial" w:hAnsi="Arial"/>
        </w:rPr>
        <w:t xml:space="preserve"> shall independently render an opinion by applying the relevant provisions of </w:t>
      </w:r>
      <w:r w:rsidR="007C7782" w:rsidRPr="007C7782">
        <w:rPr>
          <w:rFonts w:ascii="Arial" w:hAnsi="Arial"/>
        </w:rPr>
        <w:t xml:space="preserve">Wis. Stat. </w:t>
      </w:r>
      <w:proofErr w:type="spellStart"/>
      <w:r w:rsidR="007C7782" w:rsidRPr="007C7782">
        <w:rPr>
          <w:rFonts w:ascii="Arial" w:hAnsi="Arial"/>
        </w:rPr>
        <w:t>c</w:t>
      </w:r>
      <w:r w:rsidRPr="007C7782">
        <w:rPr>
          <w:rFonts w:ascii="Arial" w:hAnsi="Arial"/>
        </w:rPr>
        <w:t>h.</w:t>
      </w:r>
      <w:proofErr w:type="spellEnd"/>
      <w:r w:rsidRPr="007C7782">
        <w:rPr>
          <w:rFonts w:ascii="Arial" w:hAnsi="Arial"/>
        </w:rPr>
        <w:t xml:space="preserve"> 51, </w:t>
      </w:r>
      <w:r w:rsidR="007C7782" w:rsidRPr="007C7782">
        <w:rPr>
          <w:rFonts w:ascii="Arial" w:hAnsi="Arial"/>
        </w:rPr>
        <w:t xml:space="preserve">Wis. Admin. Code </w:t>
      </w:r>
      <w:proofErr w:type="spellStart"/>
      <w:r w:rsidR="007C7782" w:rsidRPr="007C7782">
        <w:rPr>
          <w:rFonts w:ascii="Arial" w:hAnsi="Arial"/>
        </w:rPr>
        <w:t>ch.</w:t>
      </w:r>
      <w:proofErr w:type="spellEnd"/>
      <w:r w:rsidRPr="007C7782">
        <w:rPr>
          <w:rFonts w:ascii="Arial" w:hAnsi="Arial"/>
        </w:rPr>
        <w:t xml:space="preserve"> </w:t>
      </w:r>
      <w:r w:rsidR="00D270BC" w:rsidRPr="007C7782">
        <w:rPr>
          <w:rFonts w:ascii="Arial" w:hAnsi="Arial"/>
        </w:rPr>
        <w:t>DHS</w:t>
      </w:r>
      <w:r w:rsidRPr="007C7782">
        <w:rPr>
          <w:rFonts w:ascii="Arial" w:hAnsi="Arial"/>
        </w:rPr>
        <w:t xml:space="preserve"> 92, and </w:t>
      </w:r>
      <w:r w:rsidR="007C7782" w:rsidRPr="007C7782">
        <w:rPr>
          <w:rFonts w:ascii="Arial" w:hAnsi="Arial"/>
        </w:rPr>
        <w:t xml:space="preserve">Wis. Admin. Code </w:t>
      </w:r>
      <w:proofErr w:type="spellStart"/>
      <w:r w:rsidR="007C7782" w:rsidRPr="007C7782">
        <w:rPr>
          <w:rFonts w:ascii="Arial" w:hAnsi="Arial"/>
        </w:rPr>
        <w:t>ch.</w:t>
      </w:r>
      <w:proofErr w:type="spellEnd"/>
      <w:r w:rsidR="007C7782" w:rsidRPr="007C7782">
        <w:rPr>
          <w:rFonts w:ascii="Arial" w:hAnsi="Arial"/>
        </w:rPr>
        <w:t xml:space="preserve"> </w:t>
      </w:r>
      <w:r w:rsidR="00D270BC" w:rsidRPr="007C7782">
        <w:rPr>
          <w:rFonts w:ascii="Arial" w:hAnsi="Arial"/>
        </w:rPr>
        <w:t>DHS</w:t>
      </w:r>
      <w:r w:rsidRPr="007C7782">
        <w:rPr>
          <w:rFonts w:ascii="Arial" w:hAnsi="Arial"/>
        </w:rPr>
        <w:t xml:space="preserve"> 94</w:t>
      </w:r>
      <w:r w:rsidR="007C7782" w:rsidRPr="007C7782">
        <w:rPr>
          <w:rFonts w:ascii="Arial" w:hAnsi="Arial"/>
        </w:rPr>
        <w:t xml:space="preserve"> </w:t>
      </w:r>
      <w:r w:rsidRPr="007C7782">
        <w:rPr>
          <w:rFonts w:ascii="Arial" w:hAnsi="Arial"/>
        </w:rPr>
        <w:t>to the specific facts and circumstances of the grievance.   [</w:t>
      </w:r>
      <w:r w:rsidR="00D270BC" w:rsidRPr="007C7782">
        <w:rPr>
          <w:rFonts w:ascii="Arial" w:hAnsi="Arial"/>
        </w:rPr>
        <w:t>DHS</w:t>
      </w:r>
      <w:r w:rsidRPr="007C7782">
        <w:rPr>
          <w:rFonts w:ascii="Arial" w:hAnsi="Arial"/>
        </w:rPr>
        <w:t xml:space="preserve"> 94.42(4)(a)]</w:t>
      </w:r>
    </w:p>
    <w:p w14:paraId="14493CDE" w14:textId="77777777" w:rsidR="001606CB" w:rsidRPr="007C7782" w:rsidRDefault="001606CB" w:rsidP="001606CB">
      <w:pPr>
        <w:ind w:left="720" w:hanging="360"/>
        <w:jc w:val="both"/>
        <w:rPr>
          <w:rFonts w:ascii="Arial" w:hAnsi="Arial"/>
        </w:rPr>
      </w:pPr>
    </w:p>
    <w:p w14:paraId="58B0C6E5" w14:textId="50BD4D40" w:rsidR="001606CB" w:rsidRPr="007C7782" w:rsidRDefault="001606CB" w:rsidP="001606CB">
      <w:pPr>
        <w:ind w:left="720" w:hanging="360"/>
        <w:jc w:val="both"/>
        <w:rPr>
          <w:rFonts w:ascii="Arial" w:hAnsi="Arial"/>
        </w:rPr>
      </w:pPr>
      <w:r w:rsidRPr="007C7782">
        <w:rPr>
          <w:rFonts w:ascii="Arial" w:hAnsi="Arial"/>
        </w:rPr>
        <w:t>G.</w:t>
      </w:r>
      <w:r w:rsidRPr="007C7782">
        <w:rPr>
          <w:rFonts w:ascii="Arial" w:hAnsi="Arial"/>
        </w:rPr>
        <w:tab/>
        <w:t xml:space="preserve">If the </w:t>
      </w:r>
      <w:r w:rsidR="007C7782" w:rsidRPr="007C7782">
        <w:rPr>
          <w:rFonts w:ascii="Arial" w:hAnsi="Arial"/>
        </w:rPr>
        <w:t>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 xml:space="preserve">xaminer </w:t>
      </w:r>
      <w:r w:rsidRPr="007C7782">
        <w:rPr>
          <w:rFonts w:ascii="Arial" w:hAnsi="Arial"/>
        </w:rPr>
        <w:t>determines that additional information is necessary to complet</w:t>
      </w:r>
      <w:r w:rsidR="00F60AAC" w:rsidRPr="007C7782">
        <w:rPr>
          <w:rFonts w:ascii="Arial" w:hAnsi="Arial"/>
        </w:rPr>
        <w:t xml:space="preserve">e the review, or if the </w:t>
      </w:r>
      <w:r w:rsidRPr="007C7782">
        <w:rPr>
          <w:rFonts w:ascii="Arial" w:hAnsi="Arial"/>
        </w:rPr>
        <w:t xml:space="preserve">complainant has made a reasonable allegation that the findings of fact by the </w:t>
      </w:r>
      <w:r w:rsidR="007C7782" w:rsidRPr="007C7782">
        <w:rPr>
          <w:rFonts w:ascii="Arial" w:hAnsi="Arial"/>
        </w:rPr>
        <w:t xml:space="preserve">client rights specialist or program </w:t>
      </w:r>
      <w:r w:rsidRPr="007C7782">
        <w:rPr>
          <w:rFonts w:ascii="Arial" w:hAnsi="Arial"/>
        </w:rPr>
        <w:t xml:space="preserve">manager are inaccurate, further inquiry into the circumstances underlying the grievance may be made by means including, but not limited to, personal interviews, telephone </w:t>
      </w:r>
      <w:r w:rsidR="00F60AAC" w:rsidRPr="007C7782">
        <w:rPr>
          <w:rFonts w:ascii="Arial" w:hAnsi="Arial"/>
        </w:rPr>
        <w:t>interviews</w:t>
      </w:r>
      <w:r w:rsidRPr="007C7782">
        <w:rPr>
          <w:rFonts w:ascii="Arial" w:hAnsi="Arial"/>
        </w:rPr>
        <w:t>, and inspection of equipment, facilities, records, documents, and other materials as may be relevant.   [</w:t>
      </w:r>
      <w:r w:rsidR="00D270BC" w:rsidRPr="007C7782">
        <w:rPr>
          <w:rFonts w:ascii="Arial" w:hAnsi="Arial"/>
        </w:rPr>
        <w:t>DHS</w:t>
      </w:r>
      <w:r w:rsidRPr="007C7782">
        <w:rPr>
          <w:rFonts w:ascii="Arial" w:hAnsi="Arial"/>
        </w:rPr>
        <w:t xml:space="preserve"> 94.42(4)(b)1]</w:t>
      </w:r>
    </w:p>
    <w:p w14:paraId="10CB2C84" w14:textId="77777777" w:rsidR="001606CB" w:rsidRPr="007C7782" w:rsidRDefault="001606CB" w:rsidP="001606CB">
      <w:pPr>
        <w:ind w:left="720" w:hanging="360"/>
        <w:jc w:val="both"/>
        <w:rPr>
          <w:rFonts w:ascii="Arial" w:hAnsi="Arial"/>
        </w:rPr>
      </w:pPr>
    </w:p>
    <w:p w14:paraId="5D7777F4" w14:textId="05FF8453" w:rsidR="001606CB" w:rsidRPr="007C7782" w:rsidRDefault="001606CB" w:rsidP="001606CB">
      <w:pPr>
        <w:ind w:left="720" w:hanging="360"/>
        <w:jc w:val="both"/>
        <w:rPr>
          <w:rFonts w:ascii="Arial" w:hAnsi="Arial"/>
        </w:rPr>
      </w:pPr>
      <w:r w:rsidRPr="007C7782">
        <w:rPr>
          <w:rFonts w:ascii="Arial" w:hAnsi="Arial"/>
        </w:rPr>
        <w:t>H.</w:t>
      </w:r>
      <w:r w:rsidRPr="007C7782">
        <w:rPr>
          <w:rFonts w:ascii="Arial" w:hAnsi="Arial"/>
        </w:rPr>
        <w:tab/>
        <w:t xml:space="preserve">At any time, if all parties agree, the formal resolution process, (and any applicable time limits) may be suspended to allow the parties to attempt an informal resolution of the matter, to be facilitated by the </w:t>
      </w:r>
      <w:r w:rsidR="007C7782" w:rsidRPr="007C7782">
        <w:rPr>
          <w:rFonts w:ascii="Arial" w:hAnsi="Arial"/>
        </w:rPr>
        <w:t>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xaminer</w:t>
      </w:r>
      <w:r w:rsidRPr="007C7782">
        <w:rPr>
          <w:rFonts w:ascii="Arial" w:hAnsi="Arial"/>
        </w:rPr>
        <w:t>.  If time limits are suspended, they shall begin running again upon request of any party that the formal resolution process be resumed.   [</w:t>
      </w:r>
      <w:r w:rsidR="00D270BC" w:rsidRPr="007C7782">
        <w:rPr>
          <w:rFonts w:ascii="Arial" w:hAnsi="Arial"/>
        </w:rPr>
        <w:t>DHS</w:t>
      </w:r>
      <w:r w:rsidRPr="007C7782">
        <w:rPr>
          <w:rFonts w:ascii="Arial" w:hAnsi="Arial"/>
        </w:rPr>
        <w:t xml:space="preserve"> 94.42(3)]</w:t>
      </w:r>
    </w:p>
    <w:p w14:paraId="4B41A7BA" w14:textId="77777777" w:rsidR="001606CB" w:rsidRPr="007C7782" w:rsidRDefault="001606CB" w:rsidP="001606CB">
      <w:pPr>
        <w:ind w:left="720" w:hanging="360"/>
        <w:jc w:val="both"/>
        <w:rPr>
          <w:rFonts w:ascii="Arial" w:hAnsi="Arial"/>
        </w:rPr>
      </w:pPr>
    </w:p>
    <w:p w14:paraId="30CC6D7A" w14:textId="76596D9F" w:rsidR="001606CB" w:rsidRPr="007C7782" w:rsidRDefault="001606CB" w:rsidP="001606CB">
      <w:pPr>
        <w:ind w:left="720" w:hanging="360"/>
        <w:jc w:val="both"/>
        <w:rPr>
          <w:rFonts w:ascii="Arial" w:hAnsi="Arial"/>
        </w:rPr>
      </w:pPr>
      <w:r w:rsidRPr="007C7782">
        <w:rPr>
          <w:rFonts w:ascii="Arial" w:hAnsi="Arial"/>
        </w:rPr>
        <w:t>I.</w:t>
      </w:r>
      <w:r w:rsidRPr="007C7782">
        <w:rPr>
          <w:rFonts w:ascii="Arial" w:hAnsi="Arial"/>
        </w:rPr>
        <w:tab/>
      </w:r>
      <w:r w:rsidR="00F60AAC" w:rsidRPr="007C7782">
        <w:rPr>
          <w:rFonts w:ascii="Arial" w:hAnsi="Arial"/>
        </w:rPr>
        <w:t xml:space="preserve">The </w:t>
      </w:r>
      <w:r w:rsidR="007C7782" w:rsidRPr="007C7782">
        <w:rPr>
          <w:rFonts w:ascii="Arial" w:hAnsi="Arial"/>
        </w:rPr>
        <w:t>s</w:t>
      </w:r>
      <w:r w:rsidR="00F60AAC" w:rsidRPr="007C7782">
        <w:rPr>
          <w:rFonts w:ascii="Arial" w:hAnsi="Arial"/>
        </w:rPr>
        <w:t xml:space="preserve">tate </w:t>
      </w:r>
      <w:r w:rsidR="007C7782" w:rsidRPr="007C7782">
        <w:rPr>
          <w:rFonts w:ascii="Arial" w:hAnsi="Arial"/>
        </w:rPr>
        <w:t>g</w:t>
      </w:r>
      <w:r w:rsidR="00F60AAC" w:rsidRPr="007C7782">
        <w:rPr>
          <w:rFonts w:ascii="Arial" w:hAnsi="Arial"/>
        </w:rPr>
        <w:t xml:space="preserve">rievance </w:t>
      </w:r>
      <w:r w:rsidR="007C7782" w:rsidRPr="007C7782">
        <w:rPr>
          <w:rFonts w:ascii="Arial" w:hAnsi="Arial"/>
        </w:rPr>
        <w:t>e</w:t>
      </w:r>
      <w:r w:rsidR="00F60AAC" w:rsidRPr="007C7782">
        <w:rPr>
          <w:rFonts w:ascii="Arial" w:hAnsi="Arial"/>
        </w:rPr>
        <w:t xml:space="preserve">xaminer </w:t>
      </w:r>
      <w:r w:rsidRPr="007C7782">
        <w:rPr>
          <w:rFonts w:ascii="Arial" w:hAnsi="Arial"/>
        </w:rPr>
        <w:t xml:space="preserve">shall have access to all relevant areas of a facility or program, and to all records pertinent to the grievance.  </w:t>
      </w:r>
      <w:r w:rsidR="00F60AAC" w:rsidRPr="007C7782">
        <w:rPr>
          <w:rFonts w:ascii="Arial" w:hAnsi="Arial"/>
        </w:rPr>
        <w:t xml:space="preserve">The </w:t>
      </w:r>
      <w:r w:rsidR="007C7782" w:rsidRPr="007C7782">
        <w:rPr>
          <w:rFonts w:ascii="Arial" w:hAnsi="Arial"/>
        </w:rPr>
        <w:t>state grievance examiner</w:t>
      </w:r>
      <w:r w:rsidRPr="007C7782">
        <w:rPr>
          <w:rFonts w:ascii="Arial" w:hAnsi="Arial"/>
        </w:rPr>
        <w:t xml:space="preserve"> shall </w:t>
      </w:r>
      <w:r w:rsidR="00A342DC" w:rsidRPr="007C7782">
        <w:rPr>
          <w:rFonts w:ascii="Arial" w:hAnsi="Arial"/>
        </w:rPr>
        <w:t>inform</w:t>
      </w:r>
      <w:r w:rsidRPr="007C7782">
        <w:rPr>
          <w:rFonts w:ascii="Arial" w:hAnsi="Arial"/>
        </w:rPr>
        <w:t xml:space="preserve"> the complainant if such</w:t>
      </w:r>
      <w:r w:rsidR="00A342DC" w:rsidRPr="007C7782">
        <w:rPr>
          <w:rFonts w:ascii="Arial" w:hAnsi="Arial"/>
        </w:rPr>
        <w:t xml:space="preserve"> a</w:t>
      </w:r>
      <w:r w:rsidRPr="007C7782">
        <w:rPr>
          <w:rFonts w:ascii="Arial" w:hAnsi="Arial"/>
        </w:rPr>
        <w:t xml:space="preserve"> request is made.   [</w:t>
      </w:r>
      <w:r w:rsidR="00D270BC" w:rsidRPr="007C7782">
        <w:rPr>
          <w:rFonts w:ascii="Arial" w:hAnsi="Arial"/>
        </w:rPr>
        <w:t>DHS</w:t>
      </w:r>
      <w:r w:rsidRPr="007C7782">
        <w:rPr>
          <w:rFonts w:ascii="Arial" w:hAnsi="Arial"/>
        </w:rPr>
        <w:t xml:space="preserve"> 94.42(4)(b)2 and 3]</w:t>
      </w:r>
    </w:p>
    <w:p w14:paraId="2D90B22B" w14:textId="77777777" w:rsidR="001606CB" w:rsidRPr="007C7782" w:rsidRDefault="001606CB" w:rsidP="001606CB">
      <w:pPr>
        <w:ind w:left="720" w:hanging="360"/>
        <w:jc w:val="both"/>
        <w:rPr>
          <w:rFonts w:ascii="Arial" w:hAnsi="Arial"/>
        </w:rPr>
      </w:pPr>
    </w:p>
    <w:p w14:paraId="230FF516" w14:textId="3F976AAF" w:rsidR="001606CB" w:rsidRPr="007C7782" w:rsidRDefault="001606CB" w:rsidP="001606CB">
      <w:pPr>
        <w:ind w:left="720" w:hanging="360"/>
        <w:jc w:val="both"/>
        <w:rPr>
          <w:rFonts w:ascii="Arial" w:hAnsi="Arial"/>
        </w:rPr>
      </w:pPr>
      <w:r w:rsidRPr="007C7782">
        <w:rPr>
          <w:rFonts w:ascii="Arial" w:hAnsi="Arial"/>
        </w:rPr>
        <w:lastRenderedPageBreak/>
        <w:t>J.</w:t>
      </w:r>
      <w:r w:rsidRPr="007C7782">
        <w:rPr>
          <w:rFonts w:ascii="Arial" w:hAnsi="Arial"/>
        </w:rPr>
        <w:tab/>
        <w:t>If the circumstances underlying the grievance require examination of clinical services, including but not limited to psychotherapeutic treatment, behavioral interventions, and medication administration, the</w:t>
      </w:r>
      <w:r w:rsidR="00A85D6E" w:rsidRPr="007C7782">
        <w:rPr>
          <w:rFonts w:ascii="Arial" w:hAnsi="Arial"/>
        </w:rPr>
        <w:t xml:space="preserve"> </w:t>
      </w:r>
      <w:r w:rsidR="007C7782" w:rsidRPr="007C7782">
        <w:rPr>
          <w:rFonts w:ascii="Arial" w:hAnsi="Arial"/>
        </w:rPr>
        <w:t>state grievance examiner</w:t>
      </w:r>
      <w:r w:rsidRPr="007C7782">
        <w:rPr>
          <w:rFonts w:ascii="Arial" w:hAnsi="Arial"/>
        </w:rPr>
        <w:t xml:space="preserve"> may request that consultation on matters in question be provided by an independent clinician with experience and training appropriate for the inquiry.   [</w:t>
      </w:r>
      <w:r w:rsidR="00D270BC" w:rsidRPr="007C7782">
        <w:rPr>
          <w:rFonts w:ascii="Arial" w:hAnsi="Arial"/>
        </w:rPr>
        <w:t>DHS</w:t>
      </w:r>
      <w:r w:rsidRPr="007C7782">
        <w:rPr>
          <w:rFonts w:ascii="Arial" w:hAnsi="Arial"/>
        </w:rPr>
        <w:t xml:space="preserve"> 94.42(4)(b)4]</w:t>
      </w:r>
    </w:p>
    <w:p w14:paraId="363A2230" w14:textId="77777777" w:rsidR="00CC2365" w:rsidRPr="007C7782" w:rsidRDefault="00CC2365" w:rsidP="001606CB">
      <w:pPr>
        <w:ind w:left="720" w:hanging="360"/>
        <w:jc w:val="both"/>
        <w:rPr>
          <w:rFonts w:ascii="Arial" w:hAnsi="Arial"/>
        </w:rPr>
      </w:pPr>
    </w:p>
    <w:p w14:paraId="6F3E5311" w14:textId="0F2961D1" w:rsidR="00CC2365" w:rsidRPr="007C7782" w:rsidRDefault="001606CB" w:rsidP="001606CB">
      <w:pPr>
        <w:ind w:left="720" w:hanging="360"/>
        <w:jc w:val="both"/>
        <w:rPr>
          <w:rFonts w:ascii="Arial" w:hAnsi="Arial"/>
        </w:rPr>
      </w:pPr>
      <w:r w:rsidRPr="007C7782">
        <w:rPr>
          <w:rFonts w:ascii="Arial" w:hAnsi="Arial"/>
        </w:rPr>
        <w:t>K.</w:t>
      </w:r>
      <w:r w:rsidRPr="007C7782">
        <w:rPr>
          <w:rFonts w:ascii="Arial" w:hAnsi="Arial"/>
        </w:rPr>
        <w:tab/>
      </w:r>
      <w:r w:rsidR="00CC2365" w:rsidRPr="007C7782">
        <w:rPr>
          <w:rFonts w:ascii="Arial" w:hAnsi="Arial"/>
        </w:rPr>
        <w:t xml:space="preserve">The written decision on the grievance review by the </w:t>
      </w:r>
      <w:r w:rsidR="007C7782" w:rsidRPr="007C7782">
        <w:rPr>
          <w:rFonts w:ascii="Arial" w:hAnsi="Arial"/>
        </w:rPr>
        <w:t>s</w:t>
      </w:r>
      <w:r w:rsidR="00CC2365" w:rsidRPr="007C7782">
        <w:rPr>
          <w:rFonts w:ascii="Arial" w:hAnsi="Arial"/>
        </w:rPr>
        <w:t xml:space="preserve">tate </w:t>
      </w:r>
      <w:r w:rsidR="007C7782" w:rsidRPr="007C7782">
        <w:rPr>
          <w:rFonts w:ascii="Arial" w:hAnsi="Arial"/>
        </w:rPr>
        <w:t>gr</w:t>
      </w:r>
      <w:r w:rsidR="00CC2365" w:rsidRPr="007C7782">
        <w:rPr>
          <w:rFonts w:ascii="Arial" w:hAnsi="Arial"/>
        </w:rPr>
        <w:t xml:space="preserve">ievance </w:t>
      </w:r>
      <w:r w:rsidR="007C7782" w:rsidRPr="007C7782">
        <w:rPr>
          <w:rFonts w:ascii="Arial" w:hAnsi="Arial"/>
        </w:rPr>
        <w:t>e</w:t>
      </w:r>
      <w:r w:rsidR="00CC2365" w:rsidRPr="007C7782">
        <w:rPr>
          <w:rFonts w:ascii="Arial" w:hAnsi="Arial"/>
        </w:rPr>
        <w:t xml:space="preserve">xaminer shall be issued within 30 days of receiving the request for review (unless applicable time was suspended while informal resolution was attempted).  The </w:t>
      </w:r>
      <w:r w:rsidR="007C7782" w:rsidRPr="007C7782">
        <w:rPr>
          <w:rFonts w:ascii="Arial" w:hAnsi="Arial"/>
        </w:rPr>
        <w:t>s</w:t>
      </w:r>
      <w:r w:rsidR="00CC2365" w:rsidRPr="007C7782">
        <w:rPr>
          <w:rFonts w:ascii="Arial" w:hAnsi="Arial"/>
        </w:rPr>
        <w:t xml:space="preserve">tate </w:t>
      </w:r>
      <w:r w:rsidR="007C7782" w:rsidRPr="007C7782">
        <w:rPr>
          <w:rFonts w:ascii="Arial" w:hAnsi="Arial"/>
        </w:rPr>
        <w:t>g</w:t>
      </w:r>
      <w:r w:rsidR="00CC2365" w:rsidRPr="007C7782">
        <w:rPr>
          <w:rFonts w:ascii="Arial" w:hAnsi="Arial"/>
        </w:rPr>
        <w:t xml:space="preserve">rievance </w:t>
      </w:r>
      <w:r w:rsidR="007C7782" w:rsidRPr="007C7782">
        <w:rPr>
          <w:rFonts w:ascii="Arial" w:hAnsi="Arial"/>
        </w:rPr>
        <w:t>e</w:t>
      </w:r>
      <w:r w:rsidR="00CC2365" w:rsidRPr="007C7782">
        <w:rPr>
          <w:rFonts w:ascii="Arial" w:hAnsi="Arial"/>
        </w:rPr>
        <w:t>xaminer (in non-emergency situations) may extend the time limit for completion for up to 30 additional days with the consent of the program manager and complainant, or upon a showing that additional time is necessary to complete the inquiry.   [</w:t>
      </w:r>
      <w:r w:rsidR="00D270BC" w:rsidRPr="007C7782">
        <w:rPr>
          <w:rFonts w:ascii="Arial" w:hAnsi="Arial"/>
        </w:rPr>
        <w:t>DHS</w:t>
      </w:r>
      <w:r w:rsidR="00CC2365" w:rsidRPr="007C7782">
        <w:rPr>
          <w:rFonts w:ascii="Arial" w:hAnsi="Arial"/>
        </w:rPr>
        <w:t xml:space="preserve"> 94.42(7)(b)1 and 2]</w:t>
      </w:r>
    </w:p>
    <w:p w14:paraId="4505A5E4" w14:textId="77777777" w:rsidR="00CC2365" w:rsidRPr="007C7782" w:rsidRDefault="00CC2365" w:rsidP="001606CB">
      <w:pPr>
        <w:ind w:left="720" w:hanging="360"/>
        <w:jc w:val="both"/>
        <w:rPr>
          <w:rFonts w:ascii="Arial" w:hAnsi="Arial"/>
        </w:rPr>
      </w:pPr>
    </w:p>
    <w:p w14:paraId="04B9F945" w14:textId="762B7B39" w:rsidR="000B5E0F" w:rsidRPr="007C7782" w:rsidRDefault="00CC2365" w:rsidP="00384FE7">
      <w:pPr>
        <w:ind w:left="720" w:hanging="360"/>
        <w:jc w:val="both"/>
        <w:rPr>
          <w:rFonts w:ascii="Arial" w:hAnsi="Arial"/>
        </w:rPr>
      </w:pPr>
      <w:r w:rsidRPr="007C7782">
        <w:rPr>
          <w:rFonts w:ascii="Arial" w:hAnsi="Arial"/>
        </w:rPr>
        <w:t>L.</w:t>
      </w:r>
      <w:r w:rsidRPr="007C7782">
        <w:rPr>
          <w:rFonts w:ascii="Arial" w:hAnsi="Arial"/>
        </w:rPr>
        <w:tab/>
      </w:r>
      <w:r w:rsidR="00384FE7" w:rsidRPr="007C7782">
        <w:rPr>
          <w:rFonts w:ascii="Arial" w:hAnsi="Arial"/>
        </w:rPr>
        <w:t xml:space="preserve">The decision of the </w:t>
      </w:r>
      <w:r w:rsidR="007C7782" w:rsidRPr="007C7782">
        <w:rPr>
          <w:rFonts w:ascii="Arial" w:hAnsi="Arial"/>
        </w:rPr>
        <w:t>s</w:t>
      </w:r>
      <w:r w:rsidR="00384FE7" w:rsidRPr="007C7782">
        <w:rPr>
          <w:rFonts w:ascii="Arial" w:hAnsi="Arial"/>
        </w:rPr>
        <w:t xml:space="preserve">tate </w:t>
      </w:r>
      <w:r w:rsidR="007C7782" w:rsidRPr="007C7782">
        <w:rPr>
          <w:rFonts w:ascii="Arial" w:hAnsi="Arial"/>
        </w:rPr>
        <w:t>g</w:t>
      </w:r>
      <w:r w:rsidR="00384FE7" w:rsidRPr="007C7782">
        <w:rPr>
          <w:rFonts w:ascii="Arial" w:hAnsi="Arial"/>
        </w:rPr>
        <w:t xml:space="preserve">rievance </w:t>
      </w:r>
      <w:r w:rsidR="007C7782" w:rsidRPr="007C7782">
        <w:rPr>
          <w:rFonts w:ascii="Arial" w:hAnsi="Arial"/>
        </w:rPr>
        <w:t>e</w:t>
      </w:r>
      <w:r w:rsidR="00384FE7" w:rsidRPr="007C7782">
        <w:rPr>
          <w:rFonts w:ascii="Arial" w:hAnsi="Arial"/>
        </w:rPr>
        <w:t>xaminer shall contain findings of fact, conclusions based upon those findings, and a determination of whether the grievance is founded or unfounded.   [</w:t>
      </w:r>
      <w:r w:rsidR="00D270BC" w:rsidRPr="007C7782">
        <w:rPr>
          <w:rFonts w:ascii="Arial" w:hAnsi="Arial"/>
        </w:rPr>
        <w:t>DHS</w:t>
      </w:r>
      <w:r w:rsidR="00384FE7" w:rsidRPr="007C7782">
        <w:rPr>
          <w:rFonts w:ascii="Arial" w:hAnsi="Arial"/>
        </w:rPr>
        <w:t xml:space="preserve"> 94.42(4)(c)] </w:t>
      </w:r>
    </w:p>
    <w:p w14:paraId="6D9C6C95" w14:textId="77777777" w:rsidR="000B5E0F" w:rsidRPr="007C7782" w:rsidRDefault="000B5E0F" w:rsidP="00384FE7">
      <w:pPr>
        <w:ind w:left="720" w:hanging="360"/>
        <w:jc w:val="both"/>
        <w:rPr>
          <w:rFonts w:ascii="Arial" w:hAnsi="Arial"/>
        </w:rPr>
      </w:pPr>
    </w:p>
    <w:p w14:paraId="24FE89E4" w14:textId="77777777" w:rsidR="000B5E0F" w:rsidRPr="007C7782" w:rsidRDefault="000B5E0F" w:rsidP="000B5E0F">
      <w:pPr>
        <w:ind w:left="1080" w:hanging="360"/>
        <w:jc w:val="both"/>
        <w:rPr>
          <w:rFonts w:ascii="Arial" w:hAnsi="Arial"/>
        </w:rPr>
      </w:pPr>
      <w:r w:rsidRPr="007C7782">
        <w:rPr>
          <w:rFonts w:ascii="Arial" w:hAnsi="Arial"/>
        </w:rPr>
        <w:t>1.</w:t>
      </w:r>
      <w:r w:rsidRPr="007C7782">
        <w:rPr>
          <w:rFonts w:ascii="Arial" w:hAnsi="Arial"/>
        </w:rPr>
        <w:tab/>
        <w:t>If the grievance is determined to be founded, the decision shall identify the specific actions or adjustments to be carried out to resolve the grievance.   [</w:t>
      </w:r>
      <w:r w:rsidR="00D270BC" w:rsidRPr="007C7782">
        <w:rPr>
          <w:rFonts w:ascii="Arial" w:hAnsi="Arial"/>
        </w:rPr>
        <w:t>DHS</w:t>
      </w:r>
      <w:r w:rsidRPr="007C7782">
        <w:rPr>
          <w:rFonts w:ascii="Arial" w:hAnsi="Arial"/>
        </w:rPr>
        <w:t xml:space="preserve"> 94.42(4)(c)4]</w:t>
      </w:r>
    </w:p>
    <w:p w14:paraId="53FCA9BF" w14:textId="77777777" w:rsidR="000B5E0F" w:rsidRPr="007C7782" w:rsidRDefault="000B5E0F" w:rsidP="000B5E0F">
      <w:pPr>
        <w:ind w:left="1080" w:hanging="360"/>
        <w:jc w:val="both"/>
        <w:rPr>
          <w:rFonts w:ascii="Arial" w:hAnsi="Arial"/>
        </w:rPr>
      </w:pPr>
    </w:p>
    <w:p w14:paraId="1F08EDE3" w14:textId="77777777" w:rsidR="000B5E0F" w:rsidRPr="007C7782" w:rsidRDefault="000B5E0F" w:rsidP="000B5E0F">
      <w:pPr>
        <w:ind w:left="1080" w:hanging="360"/>
        <w:jc w:val="both"/>
        <w:rPr>
          <w:rFonts w:ascii="Arial" w:hAnsi="Arial"/>
        </w:rPr>
      </w:pPr>
      <w:r w:rsidRPr="007C7782">
        <w:rPr>
          <w:rFonts w:ascii="Arial" w:hAnsi="Arial"/>
        </w:rPr>
        <w:t>2. If the grievance is determined to be unfounded, the decision shall dismiss the grievance, pending any further request for review.   [</w:t>
      </w:r>
      <w:r w:rsidR="00D270BC" w:rsidRPr="007C7782">
        <w:rPr>
          <w:rFonts w:ascii="Arial" w:hAnsi="Arial"/>
        </w:rPr>
        <w:t>DHS</w:t>
      </w:r>
      <w:r w:rsidRPr="007C7782">
        <w:rPr>
          <w:rFonts w:ascii="Arial" w:hAnsi="Arial"/>
        </w:rPr>
        <w:t xml:space="preserve"> 94.42(4)(c)5]</w:t>
      </w:r>
    </w:p>
    <w:p w14:paraId="349AEDB7" w14:textId="77777777" w:rsidR="000B5E0F" w:rsidRPr="007C7782" w:rsidRDefault="000B5E0F" w:rsidP="000B5E0F">
      <w:pPr>
        <w:ind w:left="1080" w:hanging="360"/>
        <w:jc w:val="both"/>
        <w:rPr>
          <w:rFonts w:ascii="Arial" w:hAnsi="Arial"/>
        </w:rPr>
      </w:pPr>
    </w:p>
    <w:p w14:paraId="369E4D90" w14:textId="77777777" w:rsidR="000B5E0F" w:rsidRPr="007C7782" w:rsidRDefault="000B5E0F" w:rsidP="000B5E0F">
      <w:pPr>
        <w:ind w:left="1080" w:hanging="360"/>
        <w:jc w:val="both"/>
        <w:rPr>
          <w:rFonts w:ascii="Arial" w:hAnsi="Arial"/>
        </w:rPr>
      </w:pPr>
      <w:r w:rsidRPr="007C7782">
        <w:rPr>
          <w:rFonts w:ascii="Arial" w:hAnsi="Arial"/>
        </w:rPr>
        <w:t>3.</w:t>
      </w:r>
      <w:r w:rsidRPr="007C7782">
        <w:rPr>
          <w:rFonts w:ascii="Arial" w:hAnsi="Arial"/>
        </w:rPr>
        <w:tab/>
        <w:t>The decision shall include a notice to the client and the program manager explaining how and where to request the next level of review of the decision, and the time limits for requesting such review.   [</w:t>
      </w:r>
      <w:r w:rsidR="00D270BC" w:rsidRPr="007C7782">
        <w:rPr>
          <w:rFonts w:ascii="Arial" w:hAnsi="Arial"/>
        </w:rPr>
        <w:t>DHS</w:t>
      </w:r>
      <w:r w:rsidRPr="007C7782">
        <w:rPr>
          <w:rFonts w:ascii="Arial" w:hAnsi="Arial"/>
        </w:rPr>
        <w:t xml:space="preserve"> 94.42(5)(d) and (6)(d), and 94.43(4)]</w:t>
      </w:r>
    </w:p>
    <w:p w14:paraId="72125D1C" w14:textId="77777777" w:rsidR="00450698" w:rsidRPr="007C7782" w:rsidRDefault="00450698" w:rsidP="000B5E0F">
      <w:pPr>
        <w:ind w:left="1080" w:hanging="360"/>
        <w:jc w:val="both"/>
        <w:rPr>
          <w:rFonts w:ascii="Arial" w:hAnsi="Arial"/>
        </w:rPr>
      </w:pPr>
    </w:p>
    <w:p w14:paraId="458AE62B" w14:textId="5ECBC2C3" w:rsidR="00154CE4" w:rsidRPr="007C7782" w:rsidRDefault="00154CE4" w:rsidP="00154CE4">
      <w:pPr>
        <w:ind w:left="1080" w:hanging="360"/>
        <w:jc w:val="both"/>
        <w:rPr>
          <w:rFonts w:ascii="Arial" w:hAnsi="Arial"/>
        </w:rPr>
      </w:pPr>
      <w:r w:rsidRPr="007C7782">
        <w:rPr>
          <w:rFonts w:ascii="Arial" w:hAnsi="Arial"/>
        </w:rPr>
        <w:t>4.</w:t>
      </w:r>
      <w:r w:rsidRPr="007C7782">
        <w:rPr>
          <w:rFonts w:ascii="Arial" w:hAnsi="Arial"/>
        </w:rPr>
        <w:tab/>
        <w:t xml:space="preserve">Copies of the decision of the </w:t>
      </w:r>
      <w:r w:rsidR="007C7782" w:rsidRPr="007C7782">
        <w:rPr>
          <w:rFonts w:ascii="Arial" w:hAnsi="Arial"/>
        </w:rPr>
        <w:t>st</w:t>
      </w:r>
      <w:r w:rsidRPr="007C7782">
        <w:rPr>
          <w:rFonts w:ascii="Arial" w:hAnsi="Arial"/>
        </w:rPr>
        <w:t xml:space="preserve">ate </w:t>
      </w:r>
      <w:r w:rsidR="007C7782" w:rsidRPr="007C7782">
        <w:rPr>
          <w:rFonts w:ascii="Arial" w:hAnsi="Arial"/>
        </w:rPr>
        <w:t>g</w:t>
      </w:r>
      <w:r w:rsidRPr="007C7782">
        <w:rPr>
          <w:rFonts w:ascii="Arial" w:hAnsi="Arial"/>
        </w:rPr>
        <w:t xml:space="preserve">rievance </w:t>
      </w:r>
      <w:r w:rsidR="007C7782" w:rsidRPr="007C7782">
        <w:rPr>
          <w:rFonts w:ascii="Arial" w:hAnsi="Arial"/>
        </w:rPr>
        <w:t>e</w:t>
      </w:r>
      <w:r w:rsidRPr="007C7782">
        <w:rPr>
          <w:rFonts w:ascii="Arial" w:hAnsi="Arial"/>
        </w:rPr>
        <w:t xml:space="preserve">xaminer shall be distributed in the same manner as provided for in </w:t>
      </w:r>
      <w:r w:rsidR="00FD6069" w:rsidRPr="007C7782">
        <w:rPr>
          <w:rFonts w:ascii="Arial" w:hAnsi="Arial"/>
        </w:rPr>
        <w:t>Section V.C.5, above,</w:t>
      </w:r>
      <w:r w:rsidRPr="007C7782">
        <w:rPr>
          <w:rFonts w:ascii="Arial" w:hAnsi="Arial"/>
        </w:rPr>
        <w:t xml:space="preserve"> and a copy shall also be sent to the </w:t>
      </w:r>
      <w:r w:rsidR="007C7782" w:rsidRPr="007C7782">
        <w:rPr>
          <w:rFonts w:ascii="Arial" w:hAnsi="Arial"/>
        </w:rPr>
        <w:t>c</w:t>
      </w:r>
      <w:r w:rsidRPr="007C7782">
        <w:rPr>
          <w:rFonts w:ascii="Arial" w:hAnsi="Arial"/>
        </w:rPr>
        <w:t xml:space="preserve">ounty </w:t>
      </w:r>
      <w:r w:rsidR="007C7782" w:rsidRPr="007C7782">
        <w:rPr>
          <w:rFonts w:ascii="Arial" w:hAnsi="Arial"/>
        </w:rPr>
        <w:t>d</w:t>
      </w:r>
      <w:r w:rsidRPr="007C7782">
        <w:rPr>
          <w:rFonts w:ascii="Arial" w:hAnsi="Arial"/>
        </w:rPr>
        <w:t>irector.   [</w:t>
      </w:r>
      <w:r w:rsidR="00D270BC" w:rsidRPr="007C7782">
        <w:rPr>
          <w:rFonts w:ascii="Arial" w:hAnsi="Arial"/>
        </w:rPr>
        <w:t>DHS</w:t>
      </w:r>
      <w:r w:rsidRPr="007C7782">
        <w:rPr>
          <w:rFonts w:ascii="Arial" w:hAnsi="Arial"/>
        </w:rPr>
        <w:t xml:space="preserve"> 94.42(5)(a)]</w:t>
      </w:r>
    </w:p>
    <w:p w14:paraId="7CACE825" w14:textId="77777777" w:rsidR="00154CE4" w:rsidRPr="007C7782" w:rsidRDefault="00154CE4" w:rsidP="00154CE4">
      <w:pPr>
        <w:ind w:left="1080" w:hanging="360"/>
        <w:jc w:val="both"/>
        <w:rPr>
          <w:rFonts w:ascii="Arial" w:hAnsi="Arial"/>
        </w:rPr>
      </w:pPr>
    </w:p>
    <w:p w14:paraId="1052BC32" w14:textId="77777777" w:rsidR="00154CE4" w:rsidRPr="007C7782" w:rsidRDefault="00154CE4" w:rsidP="00154CE4">
      <w:pPr>
        <w:ind w:left="1080" w:hanging="360"/>
        <w:jc w:val="both"/>
        <w:rPr>
          <w:rFonts w:ascii="Arial" w:hAnsi="Arial"/>
        </w:rPr>
      </w:pPr>
      <w:r w:rsidRPr="007C7782">
        <w:rPr>
          <w:rFonts w:ascii="Arial" w:hAnsi="Arial"/>
        </w:rPr>
        <w:t>5.</w:t>
      </w:r>
      <w:r w:rsidRPr="007C7782">
        <w:rPr>
          <w:rFonts w:ascii="Arial" w:hAnsi="Arial"/>
        </w:rPr>
        <w:tab/>
        <w:t>If the parties agree with the decision, any recommendations shall be put into effect as soon as possible.   [</w:t>
      </w:r>
      <w:r w:rsidR="00D270BC" w:rsidRPr="007C7782">
        <w:rPr>
          <w:rFonts w:ascii="Arial" w:hAnsi="Arial"/>
        </w:rPr>
        <w:t>DHS</w:t>
      </w:r>
      <w:r w:rsidRPr="007C7782">
        <w:rPr>
          <w:rFonts w:ascii="Arial" w:hAnsi="Arial"/>
        </w:rPr>
        <w:t xml:space="preserve"> 94.42(5)(b)]</w:t>
      </w:r>
    </w:p>
    <w:p w14:paraId="510A7B3E" w14:textId="77777777" w:rsidR="00154CE4" w:rsidRPr="007C7782" w:rsidRDefault="00154CE4" w:rsidP="00154CE4">
      <w:pPr>
        <w:ind w:left="1080" w:hanging="360"/>
        <w:jc w:val="both"/>
        <w:rPr>
          <w:rFonts w:ascii="Arial" w:hAnsi="Arial"/>
        </w:rPr>
      </w:pPr>
    </w:p>
    <w:p w14:paraId="1A26D264" w14:textId="3FACC5E8" w:rsidR="00154CE4" w:rsidRPr="007C7782" w:rsidRDefault="00154CE4" w:rsidP="00154CE4">
      <w:pPr>
        <w:ind w:left="1080" w:hanging="360"/>
        <w:jc w:val="both"/>
        <w:rPr>
          <w:rFonts w:ascii="Arial" w:hAnsi="Arial"/>
        </w:rPr>
      </w:pPr>
      <w:r w:rsidRPr="007C7782">
        <w:rPr>
          <w:rFonts w:ascii="Arial" w:hAnsi="Arial"/>
        </w:rPr>
        <w:t>6.</w:t>
      </w:r>
      <w:r w:rsidRPr="007C7782">
        <w:rPr>
          <w:rFonts w:ascii="Arial" w:hAnsi="Arial"/>
        </w:rPr>
        <w:tab/>
        <w:t xml:space="preserve">If there is disagreement over the </w:t>
      </w:r>
      <w:r w:rsidR="007C7782" w:rsidRPr="007C7782">
        <w:rPr>
          <w:rFonts w:ascii="Arial" w:hAnsi="Arial"/>
        </w:rPr>
        <w:t>s</w:t>
      </w:r>
      <w:r w:rsidRPr="007C7782">
        <w:rPr>
          <w:rFonts w:ascii="Arial" w:hAnsi="Arial"/>
        </w:rPr>
        <w:t xml:space="preserve">tate </w:t>
      </w:r>
      <w:r w:rsidR="007C7782" w:rsidRPr="007C7782">
        <w:rPr>
          <w:rFonts w:ascii="Arial" w:hAnsi="Arial"/>
        </w:rPr>
        <w:t>g</w:t>
      </w:r>
      <w:r w:rsidRPr="007C7782">
        <w:rPr>
          <w:rFonts w:ascii="Arial" w:hAnsi="Arial"/>
        </w:rPr>
        <w:t xml:space="preserve">rievance </w:t>
      </w:r>
      <w:r w:rsidR="007C7782" w:rsidRPr="007C7782">
        <w:rPr>
          <w:rFonts w:ascii="Arial" w:hAnsi="Arial"/>
        </w:rPr>
        <w:t>e</w:t>
      </w:r>
      <w:r w:rsidRPr="007C7782">
        <w:rPr>
          <w:rFonts w:ascii="Arial" w:hAnsi="Arial"/>
        </w:rPr>
        <w:t xml:space="preserve">xaminer’s decision, the parties may confer in a meeting facilitated by the </w:t>
      </w:r>
      <w:r w:rsidR="007C7782" w:rsidRPr="007C7782">
        <w:rPr>
          <w:rFonts w:ascii="Arial" w:hAnsi="Arial"/>
        </w:rPr>
        <w:t>s</w:t>
      </w:r>
      <w:r w:rsidRPr="007C7782">
        <w:rPr>
          <w:rFonts w:ascii="Arial" w:hAnsi="Arial"/>
        </w:rPr>
        <w:t xml:space="preserve">tate </w:t>
      </w:r>
      <w:r w:rsidR="007C7782" w:rsidRPr="007C7782">
        <w:rPr>
          <w:rFonts w:ascii="Arial" w:hAnsi="Arial"/>
        </w:rPr>
        <w:t>g</w:t>
      </w:r>
      <w:r w:rsidRPr="007C7782">
        <w:rPr>
          <w:rFonts w:ascii="Arial" w:hAnsi="Arial"/>
        </w:rPr>
        <w:t xml:space="preserve">rievance </w:t>
      </w:r>
      <w:r w:rsidR="007C7782" w:rsidRPr="007C7782">
        <w:rPr>
          <w:rFonts w:ascii="Arial" w:hAnsi="Arial"/>
        </w:rPr>
        <w:t>e</w:t>
      </w:r>
      <w:r w:rsidRPr="007C7782">
        <w:rPr>
          <w:rFonts w:ascii="Arial" w:hAnsi="Arial"/>
        </w:rPr>
        <w:t>xaminer in an attempt to establish a mutually acceptable plan for resolving the grievance.  Applicable time limits (for further appeals) shall be suspended while the parties confer.   [</w:t>
      </w:r>
      <w:r w:rsidR="00D270BC" w:rsidRPr="007C7782">
        <w:rPr>
          <w:rFonts w:ascii="Arial" w:hAnsi="Arial"/>
        </w:rPr>
        <w:t>DHS</w:t>
      </w:r>
      <w:r w:rsidRPr="007C7782">
        <w:rPr>
          <w:rFonts w:ascii="Arial" w:hAnsi="Arial"/>
        </w:rPr>
        <w:t xml:space="preserve"> 94.42(5)(c)]</w:t>
      </w:r>
    </w:p>
    <w:p w14:paraId="5E620A23" w14:textId="77777777" w:rsidR="00154CE4" w:rsidRPr="007C7782" w:rsidRDefault="00154CE4" w:rsidP="00154CE4">
      <w:pPr>
        <w:ind w:left="1080" w:hanging="360"/>
        <w:jc w:val="both"/>
        <w:rPr>
          <w:rFonts w:ascii="Arial" w:hAnsi="Arial"/>
        </w:rPr>
      </w:pPr>
    </w:p>
    <w:p w14:paraId="722BC950" w14:textId="1A45018F" w:rsidR="001606CB" w:rsidRPr="007C7782" w:rsidRDefault="00384FE7" w:rsidP="001606CB">
      <w:pPr>
        <w:ind w:left="720" w:hanging="360"/>
        <w:jc w:val="both"/>
        <w:rPr>
          <w:rFonts w:ascii="Arial" w:hAnsi="Arial"/>
        </w:rPr>
      </w:pPr>
      <w:r w:rsidRPr="007C7782">
        <w:rPr>
          <w:rFonts w:ascii="Arial" w:hAnsi="Arial"/>
        </w:rPr>
        <w:t>M.</w:t>
      </w:r>
      <w:r w:rsidRPr="007C7782">
        <w:rPr>
          <w:rFonts w:ascii="Arial" w:hAnsi="Arial"/>
        </w:rPr>
        <w:tab/>
      </w:r>
      <w:r w:rsidR="001606CB" w:rsidRPr="007C7782">
        <w:rPr>
          <w:rFonts w:ascii="Arial" w:hAnsi="Arial"/>
        </w:rPr>
        <w:t>If at any time in their review of an alleged emergency situation the</w:t>
      </w:r>
      <w:r w:rsidR="00143E80" w:rsidRPr="007C7782">
        <w:rPr>
          <w:rFonts w:ascii="Arial" w:hAnsi="Arial"/>
        </w:rPr>
        <w:t xml:space="preserve"> </w:t>
      </w:r>
      <w:r w:rsidR="007C7782" w:rsidRPr="007C7782">
        <w:rPr>
          <w:rFonts w:ascii="Arial" w:hAnsi="Arial"/>
        </w:rPr>
        <w:t>s</w:t>
      </w:r>
      <w:r w:rsidR="001606CB" w:rsidRPr="007C7782">
        <w:rPr>
          <w:rFonts w:ascii="Arial" w:hAnsi="Arial"/>
        </w:rPr>
        <w:t xml:space="preserve">tate </w:t>
      </w:r>
      <w:r w:rsidR="007C7782" w:rsidRPr="007C7782">
        <w:rPr>
          <w:rFonts w:ascii="Arial" w:hAnsi="Arial"/>
        </w:rPr>
        <w:t>g</w:t>
      </w:r>
      <w:r w:rsidR="001606CB" w:rsidRPr="007C7782">
        <w:rPr>
          <w:rFonts w:ascii="Arial" w:hAnsi="Arial"/>
        </w:rPr>
        <w:t xml:space="preserve">rievance </w:t>
      </w:r>
      <w:r w:rsidR="007C7782" w:rsidRPr="007C7782">
        <w:rPr>
          <w:rFonts w:ascii="Arial" w:hAnsi="Arial"/>
        </w:rPr>
        <w:t>e</w:t>
      </w:r>
      <w:r w:rsidR="001606CB" w:rsidRPr="007C7782">
        <w:rPr>
          <w:rFonts w:ascii="Arial" w:hAnsi="Arial"/>
        </w:rPr>
        <w:t>xaminer determine</w:t>
      </w:r>
      <w:r w:rsidR="00143E80" w:rsidRPr="007C7782">
        <w:rPr>
          <w:rFonts w:ascii="Arial" w:hAnsi="Arial"/>
        </w:rPr>
        <w:t>s</w:t>
      </w:r>
      <w:r w:rsidR="001606CB" w:rsidRPr="007C7782">
        <w:rPr>
          <w:rFonts w:ascii="Arial" w:hAnsi="Arial"/>
        </w:rPr>
        <w:t xml:space="preserve"> that a client or group of clients is at risk of harm, </w:t>
      </w:r>
      <w:r w:rsidR="001606CB" w:rsidRPr="007C7782">
        <w:rPr>
          <w:rFonts w:ascii="Arial" w:hAnsi="Arial"/>
        </w:rPr>
        <w:lastRenderedPageBreak/>
        <w:t xml:space="preserve">and the program has not acted to eliminate this risk, </w:t>
      </w:r>
      <w:r w:rsidR="00143E80" w:rsidRPr="007C7782">
        <w:rPr>
          <w:rFonts w:ascii="Arial" w:hAnsi="Arial"/>
        </w:rPr>
        <w:t xml:space="preserve">the </w:t>
      </w:r>
      <w:r w:rsidR="007C7782" w:rsidRPr="007C7782">
        <w:rPr>
          <w:rFonts w:ascii="Arial" w:hAnsi="Arial"/>
        </w:rPr>
        <w:t>state grievance examiner</w:t>
      </w:r>
      <w:r w:rsidR="00143E80" w:rsidRPr="007C7782">
        <w:rPr>
          <w:rFonts w:ascii="Arial" w:hAnsi="Arial"/>
        </w:rPr>
        <w:t xml:space="preserve"> </w:t>
      </w:r>
      <w:r w:rsidR="001606CB" w:rsidRPr="007C7782">
        <w:rPr>
          <w:rFonts w:ascii="Arial" w:hAnsi="Arial"/>
        </w:rPr>
        <w:t>shall take immediate action to protect the client(s) pending further investigation.  [</w:t>
      </w:r>
      <w:r w:rsidR="00D270BC" w:rsidRPr="007C7782">
        <w:rPr>
          <w:rFonts w:ascii="Arial" w:hAnsi="Arial"/>
        </w:rPr>
        <w:t>DHS</w:t>
      </w:r>
      <w:r w:rsidR="001606CB" w:rsidRPr="007C7782">
        <w:rPr>
          <w:rFonts w:ascii="Arial" w:hAnsi="Arial"/>
        </w:rPr>
        <w:t xml:space="preserve"> 94.42(8) and 94.44(7)]</w:t>
      </w:r>
    </w:p>
    <w:p w14:paraId="14D6F1C9" w14:textId="77777777" w:rsidR="00B762C9" w:rsidRPr="00B415D1" w:rsidRDefault="00B762C9" w:rsidP="00F023C4">
      <w:pPr>
        <w:ind w:left="1080" w:hanging="360"/>
        <w:jc w:val="both"/>
        <w:rPr>
          <w:rFonts w:ascii="Arial" w:hAnsi="Arial"/>
        </w:rPr>
      </w:pPr>
    </w:p>
    <w:p w14:paraId="150658E8" w14:textId="2780E908" w:rsidR="00645617" w:rsidRPr="00B415D1" w:rsidRDefault="000337C0" w:rsidP="00B762C9">
      <w:pPr>
        <w:jc w:val="both"/>
        <w:rPr>
          <w:rFonts w:ascii="Arial" w:hAnsi="Arial"/>
          <w:b/>
        </w:rPr>
      </w:pPr>
      <w:r w:rsidRPr="00B415D1">
        <w:rPr>
          <w:rFonts w:ascii="Arial" w:hAnsi="Arial"/>
          <w:b/>
        </w:rPr>
        <w:t xml:space="preserve">VIII.  </w:t>
      </w:r>
      <w:r w:rsidR="00B762C9" w:rsidRPr="00B415D1">
        <w:rPr>
          <w:rFonts w:ascii="Arial" w:hAnsi="Arial"/>
          <w:b/>
        </w:rPr>
        <w:t>LEVEL IV - FINAL STATE REVIEW BY THE D</w:t>
      </w:r>
      <w:r w:rsidR="005B41BA">
        <w:rPr>
          <w:rFonts w:ascii="Arial" w:hAnsi="Arial"/>
          <w:b/>
        </w:rPr>
        <w:t>CTS</w:t>
      </w:r>
      <w:r w:rsidR="00B762C9" w:rsidRPr="00B415D1">
        <w:rPr>
          <w:rFonts w:ascii="Arial" w:hAnsi="Arial"/>
          <w:b/>
        </w:rPr>
        <w:t xml:space="preserve"> ADMINISTRATOR</w:t>
      </w:r>
    </w:p>
    <w:p w14:paraId="2F8D6831" w14:textId="77777777" w:rsidR="00645617" w:rsidRPr="00B415D1" w:rsidRDefault="00645617" w:rsidP="00F023C4">
      <w:pPr>
        <w:ind w:left="1080" w:hanging="360"/>
        <w:jc w:val="both"/>
        <w:rPr>
          <w:rFonts w:ascii="Arial" w:hAnsi="Arial"/>
        </w:rPr>
      </w:pPr>
      <w:r w:rsidRPr="00B415D1">
        <w:rPr>
          <w:rFonts w:ascii="Arial" w:hAnsi="Arial"/>
        </w:rPr>
        <w:t xml:space="preserve"> </w:t>
      </w:r>
    </w:p>
    <w:p w14:paraId="5EE2E435" w14:textId="719FFA20" w:rsidR="00645617" w:rsidRPr="007C7782" w:rsidRDefault="00C40C84" w:rsidP="00C40C84">
      <w:pPr>
        <w:ind w:left="720" w:hanging="360"/>
        <w:jc w:val="both"/>
        <w:rPr>
          <w:rFonts w:ascii="Arial" w:hAnsi="Arial"/>
        </w:rPr>
      </w:pPr>
      <w:r w:rsidRPr="007C7782">
        <w:rPr>
          <w:rFonts w:ascii="Arial" w:hAnsi="Arial"/>
        </w:rPr>
        <w:t>A.</w:t>
      </w:r>
      <w:r w:rsidRPr="007C7782">
        <w:rPr>
          <w:rFonts w:ascii="Arial" w:hAnsi="Arial"/>
        </w:rPr>
        <w:tab/>
        <w:t xml:space="preserve">Any party has 14 days from date of receipt of the written decision of the </w:t>
      </w:r>
      <w:r w:rsidR="005B41BA" w:rsidRPr="007C7782">
        <w:rPr>
          <w:rFonts w:ascii="Arial" w:hAnsi="Arial"/>
        </w:rPr>
        <w:t>s</w:t>
      </w:r>
      <w:r w:rsidRPr="007C7782">
        <w:rPr>
          <w:rFonts w:ascii="Arial" w:hAnsi="Arial"/>
        </w:rPr>
        <w:t xml:space="preserve">tate </w:t>
      </w:r>
      <w:r w:rsidR="005B41BA" w:rsidRPr="007C7782">
        <w:rPr>
          <w:rFonts w:ascii="Arial" w:hAnsi="Arial"/>
        </w:rPr>
        <w:t>g</w:t>
      </w:r>
      <w:r w:rsidRPr="007C7782">
        <w:rPr>
          <w:rFonts w:ascii="Arial" w:hAnsi="Arial"/>
        </w:rPr>
        <w:t xml:space="preserve">rievance </w:t>
      </w:r>
      <w:r w:rsidR="005B41BA" w:rsidRPr="007C7782">
        <w:rPr>
          <w:rFonts w:ascii="Arial" w:hAnsi="Arial"/>
        </w:rPr>
        <w:t>e</w:t>
      </w:r>
      <w:r w:rsidRPr="007C7782">
        <w:rPr>
          <w:rFonts w:ascii="Arial" w:hAnsi="Arial"/>
        </w:rPr>
        <w:t>xaminer to request a final state review.   [</w:t>
      </w:r>
      <w:r w:rsidR="00D270BC" w:rsidRPr="007C7782">
        <w:rPr>
          <w:rFonts w:ascii="Arial" w:hAnsi="Arial"/>
        </w:rPr>
        <w:t>DHS</w:t>
      </w:r>
      <w:r w:rsidRPr="007C7782">
        <w:rPr>
          <w:rFonts w:ascii="Arial" w:hAnsi="Arial"/>
        </w:rPr>
        <w:t xml:space="preserve"> 94.44(6)(a)]</w:t>
      </w:r>
    </w:p>
    <w:p w14:paraId="4159BF3D" w14:textId="77777777" w:rsidR="00C40C84" w:rsidRPr="007C7782" w:rsidRDefault="00C40C84" w:rsidP="00C40C84">
      <w:pPr>
        <w:ind w:left="720" w:hanging="360"/>
        <w:jc w:val="both"/>
        <w:rPr>
          <w:rFonts w:ascii="Arial" w:hAnsi="Arial"/>
        </w:rPr>
      </w:pPr>
    </w:p>
    <w:p w14:paraId="2B0A55E9" w14:textId="5C5CC2E9" w:rsidR="00C40C84" w:rsidRPr="007C7782" w:rsidRDefault="00C40C84" w:rsidP="00C40C84">
      <w:pPr>
        <w:ind w:left="720" w:hanging="360"/>
        <w:jc w:val="both"/>
        <w:rPr>
          <w:rFonts w:ascii="Arial" w:hAnsi="Arial"/>
        </w:rPr>
      </w:pPr>
      <w:r w:rsidRPr="007C7782">
        <w:rPr>
          <w:rFonts w:ascii="Arial" w:hAnsi="Arial"/>
        </w:rPr>
        <w:t>B.</w:t>
      </w:r>
      <w:r w:rsidRPr="007C7782">
        <w:rPr>
          <w:rFonts w:ascii="Arial" w:hAnsi="Arial"/>
        </w:rPr>
        <w:tab/>
        <w:t>A</w:t>
      </w:r>
      <w:r w:rsidR="00696FB5" w:rsidRPr="007C7782">
        <w:rPr>
          <w:rFonts w:ascii="Arial" w:hAnsi="Arial"/>
        </w:rPr>
        <w:t>nyone</w:t>
      </w:r>
      <w:r w:rsidRPr="007C7782">
        <w:rPr>
          <w:rFonts w:ascii="Arial" w:hAnsi="Arial"/>
        </w:rPr>
        <w:t xml:space="preserve"> seeking such review shall present the request to the Client Rights Office who shall transmit the request to the </w:t>
      </w:r>
      <w:r w:rsidR="00B415D1" w:rsidRPr="007C7782">
        <w:rPr>
          <w:rFonts w:ascii="Arial" w:hAnsi="Arial"/>
        </w:rPr>
        <w:t>D</w:t>
      </w:r>
      <w:r w:rsidR="005B41BA" w:rsidRPr="007C7782">
        <w:rPr>
          <w:rFonts w:ascii="Arial" w:hAnsi="Arial"/>
        </w:rPr>
        <w:t>CTS</w:t>
      </w:r>
      <w:r w:rsidRPr="007C7782">
        <w:rPr>
          <w:rFonts w:ascii="Arial" w:hAnsi="Arial"/>
        </w:rPr>
        <w:t xml:space="preserve"> administrator, along with copies of the original grievance and all prior decisions and reports and associated documentation.  </w:t>
      </w:r>
      <w:r w:rsidR="00696FB5" w:rsidRPr="007C7782">
        <w:rPr>
          <w:rFonts w:ascii="Arial" w:hAnsi="Arial"/>
        </w:rPr>
        <w:t xml:space="preserve">Copies of the request for review shall be forwarded to all other parties. </w:t>
      </w:r>
      <w:r w:rsidRPr="007C7782">
        <w:rPr>
          <w:rFonts w:ascii="Arial" w:hAnsi="Arial"/>
        </w:rPr>
        <w:t xml:space="preserve"> [</w:t>
      </w:r>
      <w:r w:rsidR="00D270BC" w:rsidRPr="007C7782">
        <w:rPr>
          <w:rFonts w:ascii="Arial" w:hAnsi="Arial"/>
        </w:rPr>
        <w:t>DHS</w:t>
      </w:r>
      <w:r w:rsidRPr="007C7782">
        <w:rPr>
          <w:rFonts w:ascii="Arial" w:hAnsi="Arial"/>
        </w:rPr>
        <w:t xml:space="preserve"> 94.44(2)(a)</w:t>
      </w:r>
      <w:r w:rsidR="00696FB5" w:rsidRPr="007C7782">
        <w:rPr>
          <w:rFonts w:ascii="Arial" w:hAnsi="Arial"/>
        </w:rPr>
        <w:t xml:space="preserve"> and (b)</w:t>
      </w:r>
      <w:r w:rsidRPr="007C7782">
        <w:rPr>
          <w:rFonts w:ascii="Arial" w:hAnsi="Arial"/>
        </w:rPr>
        <w:t>]</w:t>
      </w:r>
    </w:p>
    <w:p w14:paraId="468EA1D0" w14:textId="77777777" w:rsidR="00C40C84" w:rsidRPr="007C7782" w:rsidRDefault="00C40C84" w:rsidP="00C40C84">
      <w:pPr>
        <w:ind w:left="720" w:hanging="360"/>
        <w:jc w:val="both"/>
        <w:rPr>
          <w:rFonts w:ascii="Arial" w:hAnsi="Arial"/>
        </w:rPr>
      </w:pPr>
    </w:p>
    <w:p w14:paraId="68E27E0E" w14:textId="04B4997D" w:rsidR="00C40C84" w:rsidRPr="007C7782" w:rsidRDefault="00696FB5" w:rsidP="00C40C84">
      <w:pPr>
        <w:ind w:left="720" w:hanging="360"/>
        <w:jc w:val="both"/>
        <w:rPr>
          <w:rFonts w:ascii="Arial" w:hAnsi="Arial"/>
        </w:rPr>
      </w:pPr>
      <w:r w:rsidRPr="007C7782">
        <w:rPr>
          <w:rFonts w:ascii="Arial" w:hAnsi="Arial"/>
        </w:rPr>
        <w:t>C.</w:t>
      </w:r>
      <w:r w:rsidRPr="007C7782">
        <w:rPr>
          <w:rFonts w:ascii="Arial" w:hAnsi="Arial"/>
        </w:rPr>
        <w:tab/>
        <w:t>A request shall describe the portion(s) of the prior decision with which the party disagrees, the basis for the disagreement, and any arguments or additional information the party wishes the D</w:t>
      </w:r>
      <w:r w:rsidR="005B41BA" w:rsidRPr="007C7782">
        <w:rPr>
          <w:rFonts w:ascii="Arial" w:hAnsi="Arial"/>
        </w:rPr>
        <w:t>CTS</w:t>
      </w:r>
      <w:r w:rsidRPr="007C7782">
        <w:rPr>
          <w:rFonts w:ascii="Arial" w:hAnsi="Arial"/>
        </w:rPr>
        <w:t xml:space="preserve"> </w:t>
      </w:r>
      <w:r w:rsidR="005B41BA" w:rsidRPr="007C7782">
        <w:rPr>
          <w:rFonts w:ascii="Arial" w:hAnsi="Arial"/>
        </w:rPr>
        <w:t>a</w:t>
      </w:r>
      <w:r w:rsidRPr="007C7782">
        <w:rPr>
          <w:rFonts w:ascii="Arial" w:hAnsi="Arial"/>
        </w:rPr>
        <w:t>dministrator to consider.   [</w:t>
      </w:r>
      <w:r w:rsidR="00D270BC" w:rsidRPr="007C7782">
        <w:rPr>
          <w:rFonts w:ascii="Arial" w:hAnsi="Arial"/>
        </w:rPr>
        <w:t>DHS</w:t>
      </w:r>
      <w:r w:rsidRPr="007C7782">
        <w:rPr>
          <w:rFonts w:ascii="Arial" w:hAnsi="Arial"/>
        </w:rPr>
        <w:t xml:space="preserve"> 94.44(2)(c)]</w:t>
      </w:r>
    </w:p>
    <w:p w14:paraId="540AC297" w14:textId="77777777" w:rsidR="00C40C84" w:rsidRPr="007C7782" w:rsidRDefault="00C40C84" w:rsidP="00C40C84">
      <w:pPr>
        <w:ind w:left="720" w:hanging="360"/>
        <w:jc w:val="both"/>
        <w:rPr>
          <w:rFonts w:ascii="Arial" w:hAnsi="Arial"/>
        </w:rPr>
      </w:pPr>
    </w:p>
    <w:p w14:paraId="3BD7FD16" w14:textId="68584431" w:rsidR="00C40C84" w:rsidRPr="007C7782" w:rsidRDefault="00C40C84" w:rsidP="00C40C84">
      <w:pPr>
        <w:ind w:left="720" w:hanging="360"/>
        <w:jc w:val="both"/>
        <w:rPr>
          <w:rFonts w:ascii="Arial" w:hAnsi="Arial"/>
        </w:rPr>
      </w:pPr>
      <w:r w:rsidRPr="007C7782">
        <w:rPr>
          <w:rFonts w:ascii="Arial" w:hAnsi="Arial"/>
        </w:rPr>
        <w:t>D.</w:t>
      </w:r>
      <w:r w:rsidRPr="007C7782">
        <w:rPr>
          <w:rFonts w:ascii="Arial" w:hAnsi="Arial"/>
        </w:rPr>
        <w:tab/>
      </w:r>
      <w:r w:rsidR="00696FB5" w:rsidRPr="007C7782">
        <w:rPr>
          <w:rFonts w:ascii="Arial" w:hAnsi="Arial"/>
        </w:rPr>
        <w:t xml:space="preserve">If the complainant is unable to prepare a written request for final state review, the </w:t>
      </w:r>
      <w:r w:rsidR="005B41BA" w:rsidRPr="007C7782">
        <w:rPr>
          <w:rFonts w:ascii="Arial" w:hAnsi="Arial"/>
        </w:rPr>
        <w:t>p</w:t>
      </w:r>
      <w:r w:rsidR="00CA21AD" w:rsidRPr="007C7782">
        <w:rPr>
          <w:rFonts w:ascii="Arial" w:hAnsi="Arial"/>
        </w:rPr>
        <w:t xml:space="preserve">rogram </w:t>
      </w:r>
      <w:r w:rsidR="005B41BA" w:rsidRPr="007C7782">
        <w:rPr>
          <w:rFonts w:ascii="Arial" w:hAnsi="Arial"/>
        </w:rPr>
        <w:t>m</w:t>
      </w:r>
      <w:r w:rsidR="00696FB5" w:rsidRPr="007C7782">
        <w:rPr>
          <w:rFonts w:ascii="Arial" w:hAnsi="Arial"/>
        </w:rPr>
        <w:t>anager or designee shall assist in completing the necessary forms.   [</w:t>
      </w:r>
      <w:r w:rsidR="00D270BC" w:rsidRPr="007C7782">
        <w:rPr>
          <w:rFonts w:ascii="Arial" w:hAnsi="Arial"/>
        </w:rPr>
        <w:t>DHS</w:t>
      </w:r>
      <w:r w:rsidR="00696FB5" w:rsidRPr="007C7782">
        <w:rPr>
          <w:rFonts w:ascii="Arial" w:hAnsi="Arial"/>
        </w:rPr>
        <w:t xml:space="preserve"> 94.44(2)(d)]</w:t>
      </w:r>
    </w:p>
    <w:p w14:paraId="681513D9" w14:textId="77777777" w:rsidR="00C40C84" w:rsidRPr="007C7782" w:rsidRDefault="00C40C84" w:rsidP="00C40C84">
      <w:pPr>
        <w:ind w:left="720" w:hanging="360"/>
        <w:jc w:val="both"/>
        <w:rPr>
          <w:rFonts w:ascii="Arial" w:hAnsi="Arial"/>
        </w:rPr>
      </w:pPr>
    </w:p>
    <w:p w14:paraId="0BA76A64" w14:textId="1C3249A9" w:rsidR="00C40C84" w:rsidRPr="007C7782" w:rsidRDefault="00C40C84" w:rsidP="00C40C84">
      <w:pPr>
        <w:ind w:left="720" w:hanging="360"/>
        <w:jc w:val="both"/>
        <w:rPr>
          <w:rFonts w:ascii="Arial" w:hAnsi="Arial"/>
        </w:rPr>
      </w:pPr>
      <w:r w:rsidRPr="007C7782">
        <w:rPr>
          <w:rFonts w:ascii="Arial" w:hAnsi="Arial"/>
        </w:rPr>
        <w:t>E.</w:t>
      </w:r>
      <w:r w:rsidRPr="007C7782">
        <w:rPr>
          <w:rFonts w:ascii="Arial" w:hAnsi="Arial"/>
        </w:rPr>
        <w:tab/>
      </w:r>
      <w:r w:rsidR="00CA21AD" w:rsidRPr="007C7782">
        <w:rPr>
          <w:rFonts w:ascii="Arial" w:hAnsi="Arial"/>
        </w:rPr>
        <w:t xml:space="preserve">The </w:t>
      </w:r>
      <w:r w:rsidR="007C7782" w:rsidRPr="007C7782">
        <w:rPr>
          <w:rFonts w:ascii="Arial" w:hAnsi="Arial"/>
        </w:rPr>
        <w:t>DCTS a</w:t>
      </w:r>
      <w:r w:rsidR="00CA21AD" w:rsidRPr="007C7782">
        <w:rPr>
          <w:rFonts w:ascii="Arial" w:hAnsi="Arial"/>
        </w:rPr>
        <w:t>dministrator may request that additional information be submitted by any party or may conduct the final review based solely on the information already received and in the file / record.    [</w:t>
      </w:r>
      <w:r w:rsidR="00D270BC" w:rsidRPr="007C7782">
        <w:rPr>
          <w:rFonts w:ascii="Arial" w:hAnsi="Arial"/>
        </w:rPr>
        <w:t>DHS</w:t>
      </w:r>
      <w:r w:rsidR="00CA21AD" w:rsidRPr="007C7782">
        <w:rPr>
          <w:rFonts w:ascii="Arial" w:hAnsi="Arial"/>
        </w:rPr>
        <w:t xml:space="preserve"> 94.44(3)]</w:t>
      </w:r>
    </w:p>
    <w:p w14:paraId="30A929CA" w14:textId="77777777" w:rsidR="00C40C84" w:rsidRPr="007C7782" w:rsidRDefault="00C40C84" w:rsidP="00C40C84">
      <w:pPr>
        <w:ind w:left="720" w:hanging="360"/>
        <w:jc w:val="both"/>
        <w:rPr>
          <w:rFonts w:ascii="Arial" w:hAnsi="Arial"/>
        </w:rPr>
      </w:pPr>
    </w:p>
    <w:p w14:paraId="64B4EB58" w14:textId="2DF403AB" w:rsidR="00C40C84" w:rsidRPr="007C7782" w:rsidRDefault="00C40C84" w:rsidP="00C40C84">
      <w:pPr>
        <w:ind w:left="720" w:hanging="360"/>
        <w:jc w:val="both"/>
        <w:rPr>
          <w:rFonts w:ascii="Arial" w:hAnsi="Arial"/>
        </w:rPr>
      </w:pPr>
      <w:r w:rsidRPr="007C7782">
        <w:rPr>
          <w:rFonts w:ascii="Arial" w:hAnsi="Arial"/>
        </w:rPr>
        <w:t>F.</w:t>
      </w:r>
      <w:r w:rsidRPr="007C7782">
        <w:rPr>
          <w:rFonts w:ascii="Arial" w:hAnsi="Arial"/>
        </w:rPr>
        <w:tab/>
      </w:r>
      <w:r w:rsidR="00CA21AD" w:rsidRPr="007C7782">
        <w:rPr>
          <w:rFonts w:ascii="Arial" w:hAnsi="Arial"/>
        </w:rPr>
        <w:t xml:space="preserve">The </w:t>
      </w:r>
      <w:r w:rsidR="007C7782" w:rsidRPr="007C7782">
        <w:rPr>
          <w:rFonts w:ascii="Arial" w:hAnsi="Arial"/>
        </w:rPr>
        <w:t xml:space="preserve">DCTS </w:t>
      </w:r>
      <w:r w:rsidR="00CA21AD" w:rsidRPr="007C7782">
        <w:rPr>
          <w:rFonts w:ascii="Arial" w:hAnsi="Arial"/>
        </w:rPr>
        <w:t>administrator shall, within 30 days of receiving the request, prepare a final administrative determination for resolution of the grievance which upholds, modifies, or overturns the prior decision.  The prior decision shall be affirmed unless it is contrary to state statutes or administrative rules.  If the prior decision is modified or reversed, the basis for the modification or reversal shall be specified. Instructions for carrying out any acts or adjustments warranted for resolving the grievance shall also be included.   [</w:t>
      </w:r>
      <w:r w:rsidR="00D270BC" w:rsidRPr="007C7782">
        <w:rPr>
          <w:rFonts w:ascii="Arial" w:hAnsi="Arial"/>
        </w:rPr>
        <w:t>DHS</w:t>
      </w:r>
      <w:r w:rsidR="00CA21AD" w:rsidRPr="007C7782">
        <w:rPr>
          <w:rFonts w:ascii="Arial" w:hAnsi="Arial"/>
        </w:rPr>
        <w:t xml:space="preserve"> 94.44(4)(a), (b) and (c)]</w:t>
      </w:r>
    </w:p>
    <w:p w14:paraId="0BB57B52" w14:textId="77777777" w:rsidR="00C40C84" w:rsidRPr="007C7782" w:rsidRDefault="00C40C84" w:rsidP="00C40C84">
      <w:pPr>
        <w:ind w:left="720" w:hanging="360"/>
        <w:jc w:val="both"/>
        <w:rPr>
          <w:rFonts w:ascii="Arial" w:hAnsi="Arial"/>
        </w:rPr>
      </w:pPr>
    </w:p>
    <w:p w14:paraId="4C489EED" w14:textId="0580D96C" w:rsidR="00C40C84" w:rsidRPr="007C7782" w:rsidRDefault="00C40C84" w:rsidP="00C40C84">
      <w:pPr>
        <w:ind w:left="720" w:hanging="360"/>
        <w:jc w:val="both"/>
        <w:rPr>
          <w:rFonts w:ascii="Arial" w:hAnsi="Arial"/>
        </w:rPr>
      </w:pPr>
      <w:r w:rsidRPr="007C7782">
        <w:rPr>
          <w:rFonts w:ascii="Arial" w:hAnsi="Arial"/>
        </w:rPr>
        <w:t>G.</w:t>
      </w:r>
      <w:r w:rsidRPr="007C7782">
        <w:rPr>
          <w:rFonts w:ascii="Arial" w:hAnsi="Arial"/>
        </w:rPr>
        <w:tab/>
      </w:r>
      <w:r w:rsidR="00CA21AD" w:rsidRPr="007C7782">
        <w:rPr>
          <w:rFonts w:ascii="Arial" w:hAnsi="Arial"/>
        </w:rPr>
        <w:t xml:space="preserve">Copies of the decision shall be sent to the </w:t>
      </w:r>
      <w:r w:rsidR="005B41BA" w:rsidRPr="007C7782">
        <w:rPr>
          <w:rFonts w:ascii="Arial" w:hAnsi="Arial"/>
        </w:rPr>
        <w:t>s</w:t>
      </w:r>
      <w:r w:rsidR="00CA21AD" w:rsidRPr="007C7782">
        <w:rPr>
          <w:rFonts w:ascii="Arial" w:hAnsi="Arial"/>
        </w:rPr>
        <w:t xml:space="preserve">tate </w:t>
      </w:r>
      <w:r w:rsidR="005B41BA" w:rsidRPr="007C7782">
        <w:rPr>
          <w:rFonts w:ascii="Arial" w:hAnsi="Arial"/>
        </w:rPr>
        <w:t>g</w:t>
      </w:r>
      <w:r w:rsidR="00CA21AD" w:rsidRPr="007C7782">
        <w:rPr>
          <w:rFonts w:ascii="Arial" w:hAnsi="Arial"/>
        </w:rPr>
        <w:t xml:space="preserve">rievance </w:t>
      </w:r>
      <w:r w:rsidR="005B41BA" w:rsidRPr="007C7782">
        <w:rPr>
          <w:rFonts w:ascii="Arial" w:hAnsi="Arial"/>
        </w:rPr>
        <w:t>e</w:t>
      </w:r>
      <w:r w:rsidR="00CA21AD" w:rsidRPr="007C7782">
        <w:rPr>
          <w:rFonts w:ascii="Arial" w:hAnsi="Arial"/>
        </w:rPr>
        <w:t xml:space="preserve">xaminer, the </w:t>
      </w:r>
      <w:r w:rsidR="007C7782" w:rsidRPr="007C7782">
        <w:rPr>
          <w:rFonts w:ascii="Arial" w:hAnsi="Arial"/>
        </w:rPr>
        <w:t>c</w:t>
      </w:r>
      <w:r w:rsidR="00CA21AD" w:rsidRPr="007C7782">
        <w:rPr>
          <w:rFonts w:ascii="Arial" w:hAnsi="Arial"/>
        </w:rPr>
        <w:t xml:space="preserve">ounty </w:t>
      </w:r>
      <w:r w:rsidR="007C7782" w:rsidRPr="007C7782">
        <w:rPr>
          <w:rFonts w:ascii="Arial" w:hAnsi="Arial"/>
        </w:rPr>
        <w:t>d</w:t>
      </w:r>
      <w:r w:rsidR="00CA21AD" w:rsidRPr="007C7782">
        <w:rPr>
          <w:rFonts w:ascii="Arial" w:hAnsi="Arial"/>
        </w:rPr>
        <w:t xml:space="preserve">irector (if involved), the program manager, the client and all other parties and staff that received a copy of the </w:t>
      </w:r>
      <w:r w:rsidR="005B41BA" w:rsidRPr="007C7782">
        <w:rPr>
          <w:rFonts w:ascii="Arial" w:hAnsi="Arial"/>
        </w:rPr>
        <w:t>s</w:t>
      </w:r>
      <w:r w:rsidR="00FD6069" w:rsidRPr="007C7782">
        <w:rPr>
          <w:rFonts w:ascii="Arial" w:hAnsi="Arial"/>
        </w:rPr>
        <w:t xml:space="preserve">tate </w:t>
      </w:r>
      <w:r w:rsidR="005B41BA" w:rsidRPr="007C7782">
        <w:rPr>
          <w:rFonts w:ascii="Arial" w:hAnsi="Arial"/>
        </w:rPr>
        <w:t>g</w:t>
      </w:r>
      <w:r w:rsidR="00FD6069" w:rsidRPr="007C7782">
        <w:rPr>
          <w:rFonts w:ascii="Arial" w:hAnsi="Arial"/>
        </w:rPr>
        <w:t xml:space="preserve">rievance </w:t>
      </w:r>
      <w:r w:rsidR="005B41BA" w:rsidRPr="007C7782">
        <w:rPr>
          <w:rFonts w:ascii="Arial" w:hAnsi="Arial"/>
        </w:rPr>
        <w:t>e</w:t>
      </w:r>
      <w:r w:rsidR="00CA21AD" w:rsidRPr="007C7782">
        <w:rPr>
          <w:rFonts w:ascii="Arial" w:hAnsi="Arial"/>
        </w:rPr>
        <w:t>xaminer’s decision.   [</w:t>
      </w:r>
      <w:r w:rsidR="00D270BC" w:rsidRPr="007C7782">
        <w:rPr>
          <w:rFonts w:ascii="Arial" w:hAnsi="Arial"/>
        </w:rPr>
        <w:t>DHS</w:t>
      </w:r>
      <w:r w:rsidR="00CA21AD" w:rsidRPr="007C7782">
        <w:rPr>
          <w:rFonts w:ascii="Arial" w:hAnsi="Arial"/>
        </w:rPr>
        <w:t xml:space="preserve"> 94.44(5)(a)]</w:t>
      </w:r>
    </w:p>
    <w:p w14:paraId="1905D566" w14:textId="77777777" w:rsidR="00C40C84" w:rsidRPr="007C7782" w:rsidRDefault="00C40C84" w:rsidP="00C40C84">
      <w:pPr>
        <w:ind w:left="720" w:hanging="360"/>
        <w:jc w:val="both"/>
        <w:rPr>
          <w:rFonts w:ascii="Arial" w:hAnsi="Arial"/>
        </w:rPr>
      </w:pPr>
    </w:p>
    <w:p w14:paraId="0FD861BB" w14:textId="4597CE05" w:rsidR="00C40C84" w:rsidRPr="007C7782" w:rsidRDefault="00C40C84" w:rsidP="00C40C84">
      <w:pPr>
        <w:ind w:left="720" w:hanging="360"/>
        <w:jc w:val="both"/>
        <w:rPr>
          <w:rFonts w:ascii="Arial" w:hAnsi="Arial"/>
        </w:rPr>
      </w:pPr>
      <w:r w:rsidRPr="007C7782">
        <w:rPr>
          <w:rFonts w:ascii="Arial" w:hAnsi="Arial"/>
        </w:rPr>
        <w:t>H.</w:t>
      </w:r>
      <w:r w:rsidRPr="007C7782">
        <w:rPr>
          <w:rFonts w:ascii="Arial" w:hAnsi="Arial"/>
        </w:rPr>
        <w:tab/>
      </w:r>
      <w:r w:rsidR="00CA21AD" w:rsidRPr="007C7782">
        <w:rPr>
          <w:rFonts w:ascii="Arial" w:hAnsi="Arial"/>
        </w:rPr>
        <w:t xml:space="preserve">The </w:t>
      </w:r>
      <w:r w:rsidR="00B415D1" w:rsidRPr="007C7782">
        <w:rPr>
          <w:rFonts w:ascii="Arial" w:hAnsi="Arial"/>
        </w:rPr>
        <w:t>D</w:t>
      </w:r>
      <w:r w:rsidR="005B41BA" w:rsidRPr="007C7782">
        <w:rPr>
          <w:rFonts w:ascii="Arial" w:hAnsi="Arial"/>
        </w:rPr>
        <w:t>CTS</w:t>
      </w:r>
      <w:r w:rsidR="00CA21AD" w:rsidRPr="007C7782">
        <w:rPr>
          <w:rFonts w:ascii="Arial" w:hAnsi="Arial"/>
        </w:rPr>
        <w:t xml:space="preserve"> </w:t>
      </w:r>
      <w:r w:rsidR="005B41BA" w:rsidRPr="007C7782">
        <w:rPr>
          <w:rFonts w:ascii="Arial" w:hAnsi="Arial"/>
        </w:rPr>
        <w:t>a</w:t>
      </w:r>
      <w:r w:rsidR="00CA21AD" w:rsidRPr="007C7782">
        <w:rPr>
          <w:rFonts w:ascii="Arial" w:hAnsi="Arial"/>
        </w:rPr>
        <w:t xml:space="preserve">dministrator’s decision shall contain a notice to the parties that there is no further administrative appeal beyond this level of the grievance resolution process.  The complainant shall be notified of the right to take the matter to court under the provisions of </w:t>
      </w:r>
      <w:r w:rsidR="007C7782" w:rsidRPr="007C7782">
        <w:rPr>
          <w:rFonts w:ascii="Arial" w:hAnsi="Arial"/>
        </w:rPr>
        <w:t xml:space="preserve">Wis. Stat. </w:t>
      </w:r>
      <w:r w:rsidR="00CA21AD" w:rsidRPr="007C7782">
        <w:rPr>
          <w:rFonts w:ascii="Arial" w:hAnsi="Arial"/>
        </w:rPr>
        <w:t>§ 51.61(7)</w:t>
      </w:r>
      <w:r w:rsidR="007C7782" w:rsidRPr="007C7782">
        <w:rPr>
          <w:rFonts w:ascii="Arial" w:hAnsi="Arial"/>
        </w:rPr>
        <w:t>.</w:t>
      </w:r>
      <w:r w:rsidR="00CA21AD" w:rsidRPr="007C7782">
        <w:rPr>
          <w:rFonts w:ascii="Arial" w:hAnsi="Arial"/>
        </w:rPr>
        <w:t xml:space="preserve">   [</w:t>
      </w:r>
      <w:r w:rsidR="00D270BC" w:rsidRPr="007C7782">
        <w:rPr>
          <w:rFonts w:ascii="Arial" w:hAnsi="Arial"/>
        </w:rPr>
        <w:t>DHS</w:t>
      </w:r>
      <w:r w:rsidR="00CA21AD" w:rsidRPr="007C7782">
        <w:rPr>
          <w:rFonts w:ascii="Arial" w:hAnsi="Arial"/>
        </w:rPr>
        <w:t xml:space="preserve"> 94.44(5)(b)]</w:t>
      </w:r>
    </w:p>
    <w:sectPr w:rsidR="00C40C84" w:rsidRPr="007C7782">
      <w:headerReference w:type="even" r:id="rId7"/>
      <w:footerReference w:type="even" r:id="rId8"/>
      <w:footerReference w:type="default" r:id="rId9"/>
      <w:pgSz w:w="12240" w:h="15840" w:code="1"/>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8657" w14:textId="77777777" w:rsidR="00761A63" w:rsidRDefault="00761A63">
      <w:r>
        <w:separator/>
      </w:r>
    </w:p>
  </w:endnote>
  <w:endnote w:type="continuationSeparator" w:id="0">
    <w:p w14:paraId="1AEADFBA" w14:textId="77777777" w:rsidR="00761A63" w:rsidRDefault="0076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63B6" w14:textId="77777777" w:rsidR="00CC2365" w:rsidRDefault="00CC2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BDFC6E" w14:textId="77777777" w:rsidR="00CC2365" w:rsidRDefault="00CC2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1DF2" w14:textId="0518DC06" w:rsidR="00CC2365" w:rsidRDefault="00CC2365">
    <w:pPr>
      <w:pStyle w:val="Footer"/>
      <w:framePr w:wrap="around" w:vAnchor="text" w:hAnchor="margin" w:xAlign="center" w:y="1"/>
      <w:rPr>
        <w:rStyle w:val="PageNumber"/>
      </w:rPr>
    </w:pPr>
  </w:p>
  <w:p w14:paraId="33ADA6E7" w14:textId="77777777" w:rsidR="00CC2365" w:rsidRDefault="00CC2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38A0" w14:textId="77777777" w:rsidR="00761A63" w:rsidRDefault="00761A63">
      <w:r>
        <w:separator/>
      </w:r>
    </w:p>
  </w:footnote>
  <w:footnote w:type="continuationSeparator" w:id="0">
    <w:p w14:paraId="254E8845" w14:textId="77777777" w:rsidR="00761A63" w:rsidRDefault="0076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1ABB" w14:textId="77777777" w:rsidR="00CC2365" w:rsidRDefault="00CC236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A7B4EC6" w14:textId="77777777" w:rsidR="00CC2365" w:rsidRDefault="00CC2365">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5AF"/>
    <w:multiLevelType w:val="hybridMultilevel"/>
    <w:tmpl w:val="0B5065DC"/>
    <w:lvl w:ilvl="0" w:tplc="90B4D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BB78F7"/>
    <w:multiLevelType w:val="hybridMultilevel"/>
    <w:tmpl w:val="1D5A8EAC"/>
    <w:lvl w:ilvl="0" w:tplc="43903B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D360ED"/>
    <w:multiLevelType w:val="hybridMultilevel"/>
    <w:tmpl w:val="50E6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77116"/>
    <w:multiLevelType w:val="hybridMultilevel"/>
    <w:tmpl w:val="567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642876">
    <w:abstractNumId w:val="3"/>
  </w:num>
  <w:num w:numId="2" w16cid:durableId="870068987">
    <w:abstractNumId w:val="0"/>
  </w:num>
  <w:num w:numId="3" w16cid:durableId="1213032764">
    <w:abstractNumId w:val="2"/>
  </w:num>
  <w:num w:numId="4" w16cid:durableId="1066876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F0"/>
    <w:rsid w:val="00014AF0"/>
    <w:rsid w:val="000337C0"/>
    <w:rsid w:val="00054252"/>
    <w:rsid w:val="000B37F2"/>
    <w:rsid w:val="000B5E0F"/>
    <w:rsid w:val="000C7434"/>
    <w:rsid w:val="000F63A7"/>
    <w:rsid w:val="00124F21"/>
    <w:rsid w:val="00143E80"/>
    <w:rsid w:val="00154CE4"/>
    <w:rsid w:val="001606CB"/>
    <w:rsid w:val="00170983"/>
    <w:rsid w:val="002952D9"/>
    <w:rsid w:val="002C7156"/>
    <w:rsid w:val="0032400B"/>
    <w:rsid w:val="0033545E"/>
    <w:rsid w:val="00367538"/>
    <w:rsid w:val="00384FE7"/>
    <w:rsid w:val="003C5CBB"/>
    <w:rsid w:val="003E0ECD"/>
    <w:rsid w:val="003E5D9C"/>
    <w:rsid w:val="003F5D6F"/>
    <w:rsid w:val="00450698"/>
    <w:rsid w:val="004774BC"/>
    <w:rsid w:val="00482F46"/>
    <w:rsid w:val="004C04E1"/>
    <w:rsid w:val="00513264"/>
    <w:rsid w:val="00544578"/>
    <w:rsid w:val="00545C4D"/>
    <w:rsid w:val="00575DDC"/>
    <w:rsid w:val="0058416D"/>
    <w:rsid w:val="005B41BA"/>
    <w:rsid w:val="005D3CB3"/>
    <w:rsid w:val="005F78D3"/>
    <w:rsid w:val="00607928"/>
    <w:rsid w:val="00645617"/>
    <w:rsid w:val="00662FF5"/>
    <w:rsid w:val="00696FB5"/>
    <w:rsid w:val="006A0056"/>
    <w:rsid w:val="006A3897"/>
    <w:rsid w:val="00745D85"/>
    <w:rsid w:val="00761A63"/>
    <w:rsid w:val="007B5B2B"/>
    <w:rsid w:val="007C7782"/>
    <w:rsid w:val="007D01BA"/>
    <w:rsid w:val="007D33DF"/>
    <w:rsid w:val="007E0A50"/>
    <w:rsid w:val="007E4143"/>
    <w:rsid w:val="00846C2D"/>
    <w:rsid w:val="00856AEC"/>
    <w:rsid w:val="0086153E"/>
    <w:rsid w:val="00872FBF"/>
    <w:rsid w:val="008A71A9"/>
    <w:rsid w:val="009039E1"/>
    <w:rsid w:val="009B1335"/>
    <w:rsid w:val="009E6F44"/>
    <w:rsid w:val="009E7801"/>
    <w:rsid w:val="00A342DC"/>
    <w:rsid w:val="00A361C8"/>
    <w:rsid w:val="00A46A45"/>
    <w:rsid w:val="00A54FEC"/>
    <w:rsid w:val="00A62464"/>
    <w:rsid w:val="00A80794"/>
    <w:rsid w:val="00A85D6E"/>
    <w:rsid w:val="00A910D2"/>
    <w:rsid w:val="00A93A9F"/>
    <w:rsid w:val="00AA7B1E"/>
    <w:rsid w:val="00B013A8"/>
    <w:rsid w:val="00B415D1"/>
    <w:rsid w:val="00B5135E"/>
    <w:rsid w:val="00B762C9"/>
    <w:rsid w:val="00B95652"/>
    <w:rsid w:val="00BB49A3"/>
    <w:rsid w:val="00BC06CB"/>
    <w:rsid w:val="00BD0C86"/>
    <w:rsid w:val="00BD76B0"/>
    <w:rsid w:val="00BF262D"/>
    <w:rsid w:val="00BF3806"/>
    <w:rsid w:val="00C215C5"/>
    <w:rsid w:val="00C26DC4"/>
    <w:rsid w:val="00C40C84"/>
    <w:rsid w:val="00C721C3"/>
    <w:rsid w:val="00CA21AD"/>
    <w:rsid w:val="00CB5EC4"/>
    <w:rsid w:val="00CC2365"/>
    <w:rsid w:val="00D270BC"/>
    <w:rsid w:val="00D9241B"/>
    <w:rsid w:val="00D95A5F"/>
    <w:rsid w:val="00E07D39"/>
    <w:rsid w:val="00E21FA1"/>
    <w:rsid w:val="00E94C3B"/>
    <w:rsid w:val="00ED18B1"/>
    <w:rsid w:val="00EE7675"/>
    <w:rsid w:val="00F023C4"/>
    <w:rsid w:val="00F25805"/>
    <w:rsid w:val="00F3134A"/>
    <w:rsid w:val="00F5343C"/>
    <w:rsid w:val="00F60AAC"/>
    <w:rsid w:val="00F61F6F"/>
    <w:rsid w:val="00FA4B45"/>
    <w:rsid w:val="00FD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2C801"/>
  <w15:docId w15:val="{7CA32D71-4821-45C4-A398-CEFC262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9B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DHS 94 GP Model</vt:lpstr>
    </vt:vector>
  </TitlesOfParts>
  <Company>State of Wisconsin</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94 GP Model</dc:title>
  <dc:creator>Connell, Chris D</dc:creator>
  <cp:lastModifiedBy>Alison Stawicki</cp:lastModifiedBy>
  <cp:revision>2</cp:revision>
  <cp:lastPrinted>2006-02-16T15:29:00Z</cp:lastPrinted>
  <dcterms:created xsi:type="dcterms:W3CDTF">2023-03-15T19:02:00Z</dcterms:created>
  <dcterms:modified xsi:type="dcterms:W3CDTF">2023-03-15T19:02:00Z</dcterms:modified>
</cp:coreProperties>
</file>